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0FA" w:rsidRPr="00901A33" w:rsidRDefault="000320FA" w:rsidP="000320FA">
      <w:pPr>
        <w:jc w:val="center"/>
        <w:rPr>
          <w:b/>
          <w:bCs/>
        </w:rPr>
      </w:pPr>
      <w:r w:rsidRPr="009625D1">
        <w:rPr>
          <w:b/>
          <w:bCs/>
        </w:rPr>
        <w:t>DEBENHAM PARISH COUNCIL</w:t>
      </w:r>
    </w:p>
    <w:p w:rsidR="000320FA" w:rsidRDefault="000320FA" w:rsidP="000320FA">
      <w:pPr>
        <w:rPr>
          <w:sz w:val="22"/>
          <w:szCs w:val="22"/>
        </w:rPr>
      </w:pPr>
      <w:r w:rsidRPr="009625D1">
        <w:rPr>
          <w:sz w:val="22"/>
          <w:szCs w:val="22"/>
        </w:rPr>
        <w:t xml:space="preserve">Chair: Cllr F </w:t>
      </w:r>
      <w:proofErr w:type="spellStart"/>
      <w:r w:rsidRPr="009625D1">
        <w:rPr>
          <w:sz w:val="22"/>
          <w:szCs w:val="22"/>
        </w:rPr>
        <w:t>Winrow</w:t>
      </w:r>
      <w:proofErr w:type="spellEnd"/>
      <w:r w:rsidRPr="009625D1">
        <w:rPr>
          <w:sz w:val="22"/>
          <w:szCs w:val="22"/>
        </w:rPr>
        <w:t>-Giffin                              Email: parish.clerk@debenhamparishcouncil.org</w:t>
      </w:r>
      <w:r w:rsidRPr="009625D1">
        <w:rPr>
          <w:sz w:val="22"/>
          <w:szCs w:val="22"/>
        </w:rPr>
        <w:br/>
      </w:r>
    </w:p>
    <w:p w:rsidR="000320FA" w:rsidRDefault="000320FA" w:rsidP="000320FA">
      <w:pPr>
        <w:pStyle w:val="NormalWeb"/>
      </w:pPr>
      <w:r>
        <w:rPr>
          <w:sz w:val="22"/>
          <w:szCs w:val="22"/>
        </w:rPr>
        <w:t>Signed…</w:t>
      </w:r>
      <w:r>
        <w:rPr>
          <w:noProof/>
        </w:rPr>
        <w:drawing>
          <wp:inline distT="0" distB="0" distL="0" distR="0" wp14:anchorId="6D721257" wp14:editId="4C3685F2">
            <wp:extent cx="2114550" cy="27374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4390" cy="285372"/>
                    </a:xfrm>
                    <a:prstGeom prst="rect">
                      <a:avLst/>
                    </a:prstGeom>
                    <a:noFill/>
                    <a:ln>
                      <a:noFill/>
                    </a:ln>
                  </pic:spPr>
                </pic:pic>
              </a:graphicData>
            </a:graphic>
          </wp:inline>
        </w:drawing>
      </w:r>
    </w:p>
    <w:p w:rsidR="000320FA" w:rsidRDefault="000320FA" w:rsidP="000320FA">
      <w:pPr>
        <w:rPr>
          <w:sz w:val="22"/>
          <w:szCs w:val="22"/>
        </w:rPr>
      </w:pPr>
      <w:r>
        <w:rPr>
          <w:sz w:val="22"/>
          <w:szCs w:val="22"/>
        </w:rPr>
        <w:t>………………………………………….</w:t>
      </w:r>
    </w:p>
    <w:p w:rsidR="000320FA" w:rsidRDefault="000320FA" w:rsidP="000320FA">
      <w:pPr>
        <w:rPr>
          <w:sz w:val="22"/>
          <w:szCs w:val="22"/>
        </w:rPr>
      </w:pPr>
      <w:r>
        <w:rPr>
          <w:sz w:val="22"/>
          <w:szCs w:val="22"/>
        </w:rPr>
        <w:t xml:space="preserve">            Chair   1</w:t>
      </w:r>
      <w:r w:rsidR="00F70FB3">
        <w:rPr>
          <w:sz w:val="22"/>
          <w:szCs w:val="22"/>
        </w:rPr>
        <w:t>2</w:t>
      </w:r>
      <w:r w:rsidR="005C3FB3">
        <w:rPr>
          <w:sz w:val="22"/>
          <w:szCs w:val="22"/>
        </w:rPr>
        <w:t xml:space="preserve"> February</w:t>
      </w:r>
      <w:r>
        <w:rPr>
          <w:sz w:val="22"/>
          <w:szCs w:val="22"/>
        </w:rPr>
        <w:t xml:space="preserve"> 2025</w:t>
      </w:r>
    </w:p>
    <w:p w:rsidR="000320FA" w:rsidRDefault="000320FA" w:rsidP="000320FA">
      <w:pPr>
        <w:rPr>
          <w:sz w:val="22"/>
          <w:szCs w:val="22"/>
        </w:rPr>
      </w:pPr>
      <w:r>
        <w:rPr>
          <w:sz w:val="22"/>
          <w:szCs w:val="22"/>
        </w:rPr>
        <w:t xml:space="preserve">         </w:t>
      </w:r>
    </w:p>
    <w:p w:rsidR="000320FA" w:rsidRDefault="000320FA" w:rsidP="000320FA">
      <w:pPr>
        <w:jc w:val="center"/>
        <w:rPr>
          <w:b/>
          <w:bCs/>
        </w:rPr>
      </w:pPr>
      <w:r w:rsidRPr="009625D1">
        <w:rPr>
          <w:b/>
          <w:bCs/>
        </w:rPr>
        <w:t>A</w:t>
      </w:r>
      <w:r>
        <w:rPr>
          <w:b/>
          <w:bCs/>
        </w:rPr>
        <w:t xml:space="preserve">ll Parish Councillors are summoned to attend a meeting of the Council to </w:t>
      </w:r>
      <w:r w:rsidRPr="004B1A68">
        <w:rPr>
          <w:b/>
          <w:bCs/>
        </w:rPr>
        <w:t xml:space="preserve">be held </w:t>
      </w:r>
      <w:r w:rsidRPr="009625D1">
        <w:rPr>
          <w:b/>
          <w:bCs/>
        </w:rPr>
        <w:t xml:space="preserve">on Monday </w:t>
      </w:r>
      <w:r w:rsidR="009E07C3">
        <w:rPr>
          <w:b/>
          <w:bCs/>
        </w:rPr>
        <w:t xml:space="preserve">17 </w:t>
      </w:r>
      <w:r w:rsidR="001F16D4">
        <w:rPr>
          <w:b/>
          <w:bCs/>
        </w:rPr>
        <w:t>February</w:t>
      </w:r>
      <w:r>
        <w:rPr>
          <w:b/>
          <w:bCs/>
        </w:rPr>
        <w:t xml:space="preserve"> 2025</w:t>
      </w:r>
      <w:r w:rsidRPr="004B1A68">
        <w:rPr>
          <w:b/>
          <w:bCs/>
        </w:rPr>
        <w:t>,</w:t>
      </w:r>
      <w:r w:rsidRPr="009625D1">
        <w:rPr>
          <w:b/>
          <w:bCs/>
        </w:rPr>
        <w:t xml:space="preserve"> 7.00pm at Dove Cottage, High Street, Debenham. Parishioners are also invited to attend.</w:t>
      </w:r>
      <w:r w:rsidRPr="009625D1">
        <w:rPr>
          <w:b/>
          <w:bCs/>
        </w:rPr>
        <w:br/>
      </w:r>
    </w:p>
    <w:p w:rsidR="000320FA" w:rsidRPr="004B1A68" w:rsidRDefault="000320FA" w:rsidP="000320FA">
      <w:pPr>
        <w:jc w:val="center"/>
        <w:rPr>
          <w:b/>
          <w:bCs/>
        </w:rPr>
      </w:pPr>
    </w:p>
    <w:p w:rsidR="000320FA" w:rsidRDefault="000320FA" w:rsidP="000320FA">
      <w:pPr>
        <w:rPr>
          <w:sz w:val="22"/>
          <w:szCs w:val="22"/>
        </w:rPr>
      </w:pPr>
      <w:r w:rsidRPr="009625D1">
        <w:rPr>
          <w:b/>
          <w:bCs/>
          <w:sz w:val="22"/>
          <w:szCs w:val="22"/>
        </w:rPr>
        <w:t>AGENDA</w:t>
      </w:r>
      <w:r w:rsidRPr="009625D1">
        <w:rPr>
          <w:sz w:val="22"/>
          <w:szCs w:val="22"/>
        </w:rPr>
        <w:br/>
      </w:r>
    </w:p>
    <w:p w:rsidR="000320FA" w:rsidRDefault="000320FA" w:rsidP="000320FA">
      <w:pPr>
        <w:rPr>
          <w:sz w:val="22"/>
          <w:szCs w:val="22"/>
        </w:rPr>
      </w:pPr>
      <w:r w:rsidRPr="009625D1">
        <w:rPr>
          <w:sz w:val="22"/>
          <w:szCs w:val="22"/>
          <w:u w:val="single"/>
        </w:rPr>
        <w:t>Chair’s announcement</w:t>
      </w:r>
      <w:r w:rsidRPr="009625D1">
        <w:rPr>
          <w:sz w:val="22"/>
          <w:szCs w:val="22"/>
        </w:rPr>
        <w:t>:</w:t>
      </w:r>
      <w:r w:rsidRPr="009625D1">
        <w:rPr>
          <w:sz w:val="22"/>
          <w:szCs w:val="22"/>
        </w:rPr>
        <w:br/>
        <w:t>Welcome to this meeting of the Debenham Parish Council. The Council, members of the public and the press may record/film this meeting when the public and the press are not lawfully excluded. Any member of the public who attends a meeting and objects to being filmed should advise the Parish Clerk. Please switch all mobile phones off or to silent. May I remind all those present to be courteous and not to have private conversations whilst the meeting is in progress. Thank you.</w:t>
      </w:r>
      <w:r w:rsidRPr="009625D1">
        <w:rPr>
          <w:sz w:val="22"/>
          <w:szCs w:val="22"/>
        </w:rPr>
        <w:br/>
      </w:r>
    </w:p>
    <w:p w:rsidR="000320FA" w:rsidRDefault="000320FA" w:rsidP="000320FA">
      <w:pPr>
        <w:rPr>
          <w:sz w:val="22"/>
          <w:szCs w:val="22"/>
        </w:rPr>
      </w:pPr>
      <w:r w:rsidRPr="009625D1">
        <w:rPr>
          <w:sz w:val="22"/>
          <w:szCs w:val="22"/>
        </w:rPr>
        <w:t>DPC/</w:t>
      </w:r>
      <w:r>
        <w:rPr>
          <w:sz w:val="22"/>
          <w:szCs w:val="22"/>
        </w:rPr>
        <w:t>25</w:t>
      </w:r>
      <w:r w:rsidRPr="009625D1">
        <w:rPr>
          <w:sz w:val="22"/>
          <w:szCs w:val="22"/>
        </w:rPr>
        <w:t>/</w:t>
      </w:r>
      <w:r>
        <w:rPr>
          <w:sz w:val="22"/>
          <w:szCs w:val="22"/>
        </w:rPr>
        <w:t>2</w:t>
      </w:r>
      <w:r w:rsidR="009E07C3">
        <w:rPr>
          <w:sz w:val="22"/>
          <w:szCs w:val="22"/>
        </w:rPr>
        <w:t>34</w:t>
      </w:r>
      <w:r w:rsidRPr="009625D1">
        <w:rPr>
          <w:sz w:val="22"/>
          <w:szCs w:val="22"/>
        </w:rPr>
        <w:t xml:space="preserve">– </w:t>
      </w:r>
      <w:r>
        <w:rPr>
          <w:sz w:val="22"/>
          <w:szCs w:val="22"/>
        </w:rPr>
        <w:t xml:space="preserve"> </w:t>
      </w:r>
      <w:r w:rsidRPr="009625D1">
        <w:rPr>
          <w:b/>
          <w:bCs/>
          <w:sz w:val="22"/>
          <w:szCs w:val="22"/>
        </w:rPr>
        <w:t xml:space="preserve">To consider </w:t>
      </w:r>
      <w:r>
        <w:rPr>
          <w:b/>
          <w:bCs/>
          <w:sz w:val="22"/>
          <w:szCs w:val="22"/>
        </w:rPr>
        <w:t>A</w:t>
      </w:r>
      <w:r w:rsidRPr="009625D1">
        <w:rPr>
          <w:b/>
          <w:bCs/>
          <w:sz w:val="22"/>
          <w:szCs w:val="22"/>
        </w:rPr>
        <w:t xml:space="preserve">pologies for </w:t>
      </w:r>
      <w:r>
        <w:rPr>
          <w:b/>
          <w:bCs/>
          <w:sz w:val="22"/>
          <w:szCs w:val="22"/>
        </w:rPr>
        <w:t>A</w:t>
      </w:r>
      <w:r w:rsidRPr="009625D1">
        <w:rPr>
          <w:b/>
          <w:bCs/>
          <w:sz w:val="22"/>
          <w:szCs w:val="22"/>
        </w:rPr>
        <w:t>bsence</w:t>
      </w:r>
    </w:p>
    <w:p w:rsidR="00A62BAA" w:rsidRDefault="000320FA" w:rsidP="000320FA">
      <w:pPr>
        <w:rPr>
          <w:sz w:val="22"/>
          <w:szCs w:val="22"/>
        </w:rPr>
      </w:pPr>
      <w:r w:rsidRPr="009625D1">
        <w:rPr>
          <w:sz w:val="22"/>
          <w:szCs w:val="22"/>
        </w:rPr>
        <w:t>DPC/2</w:t>
      </w:r>
      <w:r>
        <w:rPr>
          <w:sz w:val="22"/>
          <w:szCs w:val="22"/>
        </w:rPr>
        <w:t>5/2</w:t>
      </w:r>
      <w:r w:rsidR="009E07C3">
        <w:rPr>
          <w:sz w:val="22"/>
          <w:szCs w:val="22"/>
        </w:rPr>
        <w:t>35</w:t>
      </w:r>
      <w:r w:rsidRPr="009625D1">
        <w:rPr>
          <w:sz w:val="22"/>
          <w:szCs w:val="22"/>
        </w:rPr>
        <w:t xml:space="preserve"> – </w:t>
      </w:r>
      <w:r w:rsidRPr="009625D1">
        <w:rPr>
          <w:b/>
          <w:bCs/>
          <w:sz w:val="22"/>
          <w:szCs w:val="22"/>
        </w:rPr>
        <w:t>Declarations of Interest with regard to items on the agenda</w:t>
      </w:r>
      <w:r w:rsidRPr="009625D1">
        <w:rPr>
          <w:b/>
          <w:bCs/>
          <w:sz w:val="22"/>
          <w:szCs w:val="22"/>
        </w:rPr>
        <w:br/>
      </w:r>
      <w:r w:rsidRPr="009625D1">
        <w:rPr>
          <w:sz w:val="22"/>
          <w:szCs w:val="22"/>
        </w:rPr>
        <w:t>DPC/2</w:t>
      </w:r>
      <w:r>
        <w:rPr>
          <w:sz w:val="22"/>
          <w:szCs w:val="22"/>
        </w:rPr>
        <w:t>5/2</w:t>
      </w:r>
      <w:r w:rsidR="009E07C3">
        <w:rPr>
          <w:sz w:val="22"/>
          <w:szCs w:val="22"/>
        </w:rPr>
        <w:t>36</w:t>
      </w:r>
      <w:r w:rsidRPr="009625D1">
        <w:rPr>
          <w:sz w:val="22"/>
          <w:szCs w:val="22"/>
        </w:rPr>
        <w:t xml:space="preserve"> – </w:t>
      </w:r>
      <w:r w:rsidRPr="009625D1">
        <w:rPr>
          <w:b/>
          <w:bCs/>
          <w:sz w:val="22"/>
          <w:szCs w:val="22"/>
        </w:rPr>
        <w:t>Public Participation section</w:t>
      </w:r>
      <w:r>
        <w:rPr>
          <w:sz w:val="22"/>
          <w:szCs w:val="22"/>
        </w:rPr>
        <w:t xml:space="preserve"> </w:t>
      </w:r>
      <w:r w:rsidR="00A62BAA" w:rsidRPr="00A62BAA">
        <w:rPr>
          <w:b/>
          <w:bCs/>
          <w:sz w:val="22"/>
          <w:szCs w:val="22"/>
        </w:rPr>
        <w:t>including River Testing presentation</w:t>
      </w:r>
      <w:r w:rsidR="00A62BAA">
        <w:rPr>
          <w:sz w:val="22"/>
          <w:szCs w:val="22"/>
        </w:rPr>
        <w:t xml:space="preserve"> </w:t>
      </w:r>
      <w:r>
        <w:rPr>
          <w:sz w:val="22"/>
          <w:szCs w:val="22"/>
        </w:rPr>
        <w:t xml:space="preserve">(meeting open for 10 </w:t>
      </w:r>
    </w:p>
    <w:p w:rsidR="000320FA" w:rsidRDefault="00A62BAA" w:rsidP="000320FA">
      <w:pPr>
        <w:rPr>
          <w:b/>
          <w:bCs/>
          <w:sz w:val="22"/>
          <w:szCs w:val="22"/>
        </w:rPr>
      </w:pPr>
      <w:r>
        <w:rPr>
          <w:sz w:val="22"/>
          <w:szCs w:val="22"/>
        </w:rPr>
        <w:t xml:space="preserve">                          </w:t>
      </w:r>
      <w:r w:rsidR="000320FA">
        <w:rPr>
          <w:sz w:val="22"/>
          <w:szCs w:val="22"/>
        </w:rPr>
        <w:t>minutes)</w:t>
      </w:r>
      <w:r w:rsidR="000320FA" w:rsidRPr="009625D1">
        <w:rPr>
          <w:sz w:val="22"/>
          <w:szCs w:val="22"/>
        </w:rPr>
        <w:br/>
        <w:t>DPC</w:t>
      </w:r>
      <w:r w:rsidR="000320FA">
        <w:rPr>
          <w:sz w:val="22"/>
          <w:szCs w:val="22"/>
        </w:rPr>
        <w:t>/</w:t>
      </w:r>
      <w:r w:rsidR="000320FA" w:rsidRPr="009625D1">
        <w:rPr>
          <w:sz w:val="22"/>
          <w:szCs w:val="22"/>
        </w:rPr>
        <w:t>2</w:t>
      </w:r>
      <w:r w:rsidR="000320FA">
        <w:rPr>
          <w:sz w:val="22"/>
          <w:szCs w:val="22"/>
        </w:rPr>
        <w:t>5/2</w:t>
      </w:r>
      <w:r w:rsidR="009E07C3">
        <w:rPr>
          <w:sz w:val="22"/>
          <w:szCs w:val="22"/>
        </w:rPr>
        <w:t>37</w:t>
      </w:r>
      <w:r w:rsidR="000320FA" w:rsidRPr="009625D1">
        <w:rPr>
          <w:sz w:val="22"/>
          <w:szCs w:val="22"/>
        </w:rPr>
        <w:t xml:space="preserve">– </w:t>
      </w:r>
      <w:r w:rsidR="000320FA">
        <w:rPr>
          <w:sz w:val="22"/>
          <w:szCs w:val="22"/>
        </w:rPr>
        <w:t xml:space="preserve"> </w:t>
      </w:r>
      <w:r w:rsidR="000320FA" w:rsidRPr="009625D1">
        <w:rPr>
          <w:b/>
          <w:bCs/>
          <w:sz w:val="22"/>
          <w:szCs w:val="22"/>
        </w:rPr>
        <w:t>Reports</w:t>
      </w:r>
      <w:r w:rsidR="000320FA" w:rsidRPr="009625D1">
        <w:rPr>
          <w:sz w:val="22"/>
          <w:szCs w:val="22"/>
        </w:rPr>
        <w:br/>
      </w:r>
      <w:r w:rsidR="000320FA">
        <w:rPr>
          <w:sz w:val="22"/>
          <w:szCs w:val="22"/>
        </w:rPr>
        <w:t xml:space="preserve">                         </w:t>
      </w:r>
      <w:proofErr w:type="spellStart"/>
      <w:r w:rsidR="000320FA" w:rsidRPr="009625D1">
        <w:rPr>
          <w:sz w:val="22"/>
          <w:szCs w:val="22"/>
        </w:rPr>
        <w:t>a.District</w:t>
      </w:r>
      <w:proofErr w:type="spellEnd"/>
      <w:r w:rsidR="000320FA" w:rsidRPr="009625D1">
        <w:rPr>
          <w:sz w:val="22"/>
          <w:szCs w:val="22"/>
        </w:rPr>
        <w:t xml:space="preserve"> Councillor’s report</w:t>
      </w:r>
      <w:r w:rsidR="000320FA" w:rsidRPr="009625D1">
        <w:rPr>
          <w:sz w:val="22"/>
          <w:szCs w:val="22"/>
        </w:rPr>
        <w:br/>
      </w:r>
      <w:r w:rsidR="000320FA">
        <w:rPr>
          <w:sz w:val="22"/>
          <w:szCs w:val="22"/>
        </w:rPr>
        <w:t xml:space="preserve">                         </w:t>
      </w:r>
      <w:proofErr w:type="spellStart"/>
      <w:r w:rsidR="000320FA" w:rsidRPr="009625D1">
        <w:rPr>
          <w:sz w:val="22"/>
          <w:szCs w:val="22"/>
        </w:rPr>
        <w:t>b.County</w:t>
      </w:r>
      <w:proofErr w:type="spellEnd"/>
      <w:r w:rsidR="000320FA" w:rsidRPr="009625D1">
        <w:rPr>
          <w:sz w:val="22"/>
          <w:szCs w:val="22"/>
        </w:rPr>
        <w:t xml:space="preserve"> Councillor’s report</w:t>
      </w:r>
      <w:r w:rsidR="000320FA" w:rsidRPr="009625D1">
        <w:rPr>
          <w:sz w:val="22"/>
          <w:szCs w:val="22"/>
        </w:rPr>
        <w:br/>
        <w:t>DPC/2</w:t>
      </w:r>
      <w:r w:rsidR="000320FA">
        <w:rPr>
          <w:sz w:val="22"/>
          <w:szCs w:val="22"/>
        </w:rPr>
        <w:t>5/2</w:t>
      </w:r>
      <w:r w:rsidR="009E07C3">
        <w:rPr>
          <w:sz w:val="22"/>
          <w:szCs w:val="22"/>
        </w:rPr>
        <w:t>38</w:t>
      </w:r>
      <w:r w:rsidR="000320FA" w:rsidRPr="009625D1">
        <w:rPr>
          <w:sz w:val="22"/>
          <w:szCs w:val="22"/>
        </w:rPr>
        <w:t xml:space="preserve"> – </w:t>
      </w:r>
      <w:r w:rsidR="000320FA" w:rsidRPr="009625D1">
        <w:rPr>
          <w:b/>
          <w:bCs/>
          <w:sz w:val="22"/>
          <w:szCs w:val="22"/>
        </w:rPr>
        <w:t xml:space="preserve">To approve </w:t>
      </w:r>
      <w:r w:rsidR="000320FA" w:rsidRPr="00B51500">
        <w:rPr>
          <w:b/>
          <w:bCs/>
          <w:sz w:val="22"/>
          <w:szCs w:val="22"/>
        </w:rPr>
        <w:t>M</w:t>
      </w:r>
      <w:r w:rsidR="000320FA" w:rsidRPr="009625D1">
        <w:rPr>
          <w:b/>
          <w:bCs/>
          <w:sz w:val="22"/>
          <w:szCs w:val="22"/>
        </w:rPr>
        <w:t xml:space="preserve">inutes of the meeting </w:t>
      </w:r>
      <w:r w:rsidR="000320FA" w:rsidRPr="00B51500">
        <w:rPr>
          <w:b/>
          <w:bCs/>
          <w:sz w:val="22"/>
          <w:szCs w:val="22"/>
        </w:rPr>
        <w:t>held</w:t>
      </w:r>
      <w:r w:rsidR="000320FA" w:rsidRPr="009625D1">
        <w:rPr>
          <w:b/>
          <w:bCs/>
          <w:sz w:val="22"/>
          <w:szCs w:val="22"/>
        </w:rPr>
        <w:t xml:space="preserve"> </w:t>
      </w:r>
      <w:r w:rsidR="00605AC0">
        <w:rPr>
          <w:b/>
          <w:bCs/>
          <w:sz w:val="22"/>
          <w:szCs w:val="22"/>
        </w:rPr>
        <w:t>20 January 2025</w:t>
      </w:r>
      <w:r w:rsidR="000320FA" w:rsidRPr="009625D1">
        <w:rPr>
          <w:sz w:val="22"/>
          <w:szCs w:val="22"/>
        </w:rPr>
        <w:br/>
        <w:t>DPC/2</w:t>
      </w:r>
      <w:r w:rsidR="000320FA">
        <w:rPr>
          <w:sz w:val="22"/>
          <w:szCs w:val="22"/>
        </w:rPr>
        <w:t>5/2</w:t>
      </w:r>
      <w:r w:rsidR="009E07C3">
        <w:rPr>
          <w:sz w:val="22"/>
          <w:szCs w:val="22"/>
        </w:rPr>
        <w:t>39</w:t>
      </w:r>
      <w:r w:rsidR="000320FA" w:rsidRPr="009625D1">
        <w:rPr>
          <w:sz w:val="22"/>
          <w:szCs w:val="22"/>
        </w:rPr>
        <w:t xml:space="preserve">– </w:t>
      </w:r>
      <w:r w:rsidR="000320FA" w:rsidRPr="009625D1">
        <w:rPr>
          <w:b/>
          <w:bCs/>
          <w:sz w:val="22"/>
          <w:szCs w:val="22"/>
        </w:rPr>
        <w:t>Action Plan of Outstanding Matters</w:t>
      </w:r>
      <w:r w:rsidR="000320FA" w:rsidRPr="009625D1">
        <w:rPr>
          <w:sz w:val="22"/>
          <w:szCs w:val="22"/>
        </w:rPr>
        <w:br/>
        <w:t>DPC/2</w:t>
      </w:r>
      <w:r w:rsidR="000320FA">
        <w:rPr>
          <w:sz w:val="22"/>
          <w:szCs w:val="22"/>
        </w:rPr>
        <w:t>5/2</w:t>
      </w:r>
      <w:r w:rsidR="009E07C3">
        <w:rPr>
          <w:sz w:val="22"/>
          <w:szCs w:val="22"/>
        </w:rPr>
        <w:t>40</w:t>
      </w:r>
      <w:r w:rsidR="000320FA" w:rsidRPr="009625D1">
        <w:rPr>
          <w:sz w:val="22"/>
          <w:szCs w:val="22"/>
        </w:rPr>
        <w:t xml:space="preserve"> – </w:t>
      </w:r>
      <w:r w:rsidR="000320FA" w:rsidRPr="009625D1">
        <w:rPr>
          <w:b/>
          <w:bCs/>
          <w:sz w:val="22"/>
          <w:szCs w:val="22"/>
        </w:rPr>
        <w:t>P</w:t>
      </w:r>
      <w:r w:rsidR="000320FA">
        <w:rPr>
          <w:b/>
          <w:bCs/>
          <w:sz w:val="22"/>
          <w:szCs w:val="22"/>
        </w:rPr>
        <w:t>LANNING</w:t>
      </w:r>
      <w:r w:rsidR="000320FA" w:rsidRPr="00F97FBD">
        <w:rPr>
          <w:b/>
          <w:bCs/>
          <w:sz w:val="22"/>
          <w:szCs w:val="22"/>
        </w:rPr>
        <w:t xml:space="preserve">: to consider planning applications for recommendation to Mid Suffolk </w:t>
      </w:r>
    </w:p>
    <w:p w:rsidR="000320FA" w:rsidRDefault="000320FA" w:rsidP="000320FA">
      <w:pPr>
        <w:rPr>
          <w:b/>
          <w:bCs/>
          <w:sz w:val="22"/>
          <w:szCs w:val="22"/>
        </w:rPr>
      </w:pPr>
      <w:r>
        <w:rPr>
          <w:b/>
          <w:bCs/>
          <w:sz w:val="22"/>
          <w:szCs w:val="22"/>
        </w:rPr>
        <w:t xml:space="preserve">                          </w:t>
      </w:r>
      <w:r w:rsidRPr="00F97FBD">
        <w:rPr>
          <w:b/>
          <w:bCs/>
          <w:sz w:val="22"/>
          <w:szCs w:val="22"/>
        </w:rPr>
        <w:t>District Council</w:t>
      </w:r>
      <w:r>
        <w:rPr>
          <w:b/>
          <w:bCs/>
          <w:sz w:val="22"/>
          <w:szCs w:val="22"/>
        </w:rPr>
        <w:t xml:space="preserve"> </w:t>
      </w:r>
    </w:p>
    <w:p w:rsidR="007B441E" w:rsidRDefault="000320FA" w:rsidP="000320FA">
      <w:pPr>
        <w:rPr>
          <w:sz w:val="22"/>
          <w:szCs w:val="22"/>
        </w:rPr>
      </w:pPr>
      <w:r>
        <w:rPr>
          <w:sz w:val="22"/>
          <w:szCs w:val="22"/>
        </w:rPr>
        <w:tab/>
        <w:t xml:space="preserve">           </w:t>
      </w:r>
      <w:r w:rsidRPr="00FA3104">
        <w:rPr>
          <w:sz w:val="22"/>
          <w:szCs w:val="22"/>
          <w:u w:val="single"/>
        </w:rPr>
        <w:t>DC/</w:t>
      </w:r>
      <w:r w:rsidR="00392539">
        <w:rPr>
          <w:sz w:val="22"/>
          <w:szCs w:val="22"/>
          <w:u w:val="single"/>
        </w:rPr>
        <w:t>24/05524</w:t>
      </w:r>
      <w:r>
        <w:rPr>
          <w:sz w:val="22"/>
          <w:szCs w:val="22"/>
        </w:rPr>
        <w:t>:</w:t>
      </w:r>
      <w:r w:rsidR="00392539">
        <w:rPr>
          <w:sz w:val="22"/>
          <w:szCs w:val="22"/>
        </w:rPr>
        <w:t xml:space="preserve"> </w:t>
      </w:r>
      <w:proofErr w:type="spellStart"/>
      <w:r w:rsidR="00392539">
        <w:rPr>
          <w:sz w:val="22"/>
          <w:szCs w:val="22"/>
        </w:rPr>
        <w:t>Bellwell</w:t>
      </w:r>
      <w:proofErr w:type="spellEnd"/>
      <w:r w:rsidR="00392539">
        <w:rPr>
          <w:sz w:val="22"/>
          <w:szCs w:val="22"/>
        </w:rPr>
        <w:t xml:space="preserve"> Farm, </w:t>
      </w:r>
      <w:proofErr w:type="spellStart"/>
      <w:r w:rsidR="00392539">
        <w:rPr>
          <w:sz w:val="22"/>
          <w:szCs w:val="22"/>
        </w:rPr>
        <w:t>Bellwell</w:t>
      </w:r>
      <w:proofErr w:type="spellEnd"/>
      <w:r w:rsidR="00392539">
        <w:rPr>
          <w:sz w:val="22"/>
          <w:szCs w:val="22"/>
        </w:rPr>
        <w:t xml:space="preserve"> Lane, Debenham – </w:t>
      </w:r>
      <w:r w:rsidR="007B441E" w:rsidRPr="007B441E">
        <w:rPr>
          <w:sz w:val="22"/>
          <w:szCs w:val="22"/>
        </w:rPr>
        <w:t xml:space="preserve">Erection of a single storey </w:t>
      </w:r>
    </w:p>
    <w:p w:rsidR="00392539" w:rsidRDefault="007B441E" w:rsidP="000320FA">
      <w:pPr>
        <w:rPr>
          <w:sz w:val="22"/>
          <w:szCs w:val="22"/>
        </w:rPr>
      </w:pPr>
      <w:r>
        <w:rPr>
          <w:sz w:val="22"/>
          <w:szCs w:val="22"/>
        </w:rPr>
        <w:t xml:space="preserve">                          </w:t>
      </w:r>
      <w:r w:rsidRPr="007B441E">
        <w:rPr>
          <w:sz w:val="22"/>
          <w:szCs w:val="22"/>
        </w:rPr>
        <w:t>side extension</w:t>
      </w:r>
    </w:p>
    <w:p w:rsidR="000320FA" w:rsidRDefault="000320FA" w:rsidP="000320FA">
      <w:pPr>
        <w:rPr>
          <w:sz w:val="22"/>
          <w:szCs w:val="22"/>
        </w:rPr>
      </w:pPr>
      <w:r w:rsidRPr="00B233DC">
        <w:rPr>
          <w:sz w:val="22"/>
          <w:szCs w:val="22"/>
        </w:rPr>
        <w:t>DPC/2</w:t>
      </w:r>
      <w:r>
        <w:rPr>
          <w:sz w:val="22"/>
          <w:szCs w:val="22"/>
        </w:rPr>
        <w:t>5/2</w:t>
      </w:r>
      <w:r w:rsidR="00EF3B5D">
        <w:rPr>
          <w:sz w:val="22"/>
          <w:szCs w:val="22"/>
        </w:rPr>
        <w:t>41</w:t>
      </w:r>
      <w:r w:rsidRPr="00724BAD">
        <w:rPr>
          <w:b/>
          <w:bCs/>
          <w:sz w:val="22"/>
          <w:szCs w:val="22"/>
        </w:rPr>
        <w:t xml:space="preserve"> </w:t>
      </w:r>
      <w:r>
        <w:rPr>
          <w:b/>
          <w:bCs/>
          <w:sz w:val="22"/>
          <w:szCs w:val="22"/>
        </w:rPr>
        <w:t xml:space="preserve">   </w:t>
      </w:r>
      <w:r w:rsidRPr="009625D1">
        <w:rPr>
          <w:b/>
          <w:bCs/>
          <w:sz w:val="22"/>
          <w:szCs w:val="22"/>
        </w:rPr>
        <w:t>DECISION</w:t>
      </w:r>
      <w:r w:rsidRPr="00724BAD">
        <w:rPr>
          <w:b/>
          <w:bCs/>
          <w:sz w:val="22"/>
          <w:szCs w:val="22"/>
        </w:rPr>
        <w:t>/S</w:t>
      </w:r>
      <w:r w:rsidRPr="009625D1">
        <w:rPr>
          <w:b/>
          <w:bCs/>
          <w:sz w:val="22"/>
          <w:szCs w:val="22"/>
        </w:rPr>
        <w:t xml:space="preserve"> TO NOTE</w:t>
      </w:r>
    </w:p>
    <w:p w:rsidR="00F85377" w:rsidRDefault="000320FA" w:rsidP="000320FA">
      <w:pPr>
        <w:rPr>
          <w:sz w:val="22"/>
          <w:szCs w:val="22"/>
        </w:rPr>
      </w:pPr>
      <w:r>
        <w:rPr>
          <w:sz w:val="22"/>
          <w:szCs w:val="22"/>
        </w:rPr>
        <w:t xml:space="preserve">                          </w:t>
      </w:r>
      <w:r w:rsidRPr="008F2F5D">
        <w:rPr>
          <w:sz w:val="22"/>
          <w:szCs w:val="22"/>
          <w:u w:val="single"/>
        </w:rPr>
        <w:t>DC/24/</w:t>
      </w:r>
      <w:r w:rsidR="00EF3B5D">
        <w:rPr>
          <w:sz w:val="22"/>
          <w:szCs w:val="22"/>
          <w:u w:val="single"/>
        </w:rPr>
        <w:t>01220</w:t>
      </w:r>
      <w:r>
        <w:rPr>
          <w:sz w:val="22"/>
          <w:szCs w:val="22"/>
        </w:rPr>
        <w:t xml:space="preserve">:  2 </w:t>
      </w:r>
      <w:proofErr w:type="spellStart"/>
      <w:r w:rsidR="00EF3B5D">
        <w:rPr>
          <w:sz w:val="22"/>
          <w:szCs w:val="22"/>
        </w:rPr>
        <w:t>Aspall</w:t>
      </w:r>
      <w:proofErr w:type="spellEnd"/>
      <w:r w:rsidR="00EF3B5D">
        <w:rPr>
          <w:sz w:val="22"/>
          <w:szCs w:val="22"/>
        </w:rPr>
        <w:t xml:space="preserve"> Road –</w:t>
      </w:r>
      <w:r w:rsidR="00F85377">
        <w:rPr>
          <w:sz w:val="22"/>
          <w:szCs w:val="22"/>
        </w:rPr>
        <w:t xml:space="preserve"> </w:t>
      </w:r>
      <w:r w:rsidR="00F85377" w:rsidRPr="00F85377">
        <w:rPr>
          <w:sz w:val="22"/>
          <w:szCs w:val="22"/>
        </w:rPr>
        <w:t xml:space="preserve">Erection of rear sun room (following removal of </w:t>
      </w:r>
    </w:p>
    <w:p w:rsidR="00EF3B5D" w:rsidRPr="009C2D22" w:rsidRDefault="00F85377" w:rsidP="000320FA">
      <w:pPr>
        <w:rPr>
          <w:b/>
          <w:bCs/>
          <w:sz w:val="22"/>
          <w:szCs w:val="22"/>
        </w:rPr>
      </w:pPr>
      <w:r>
        <w:rPr>
          <w:sz w:val="22"/>
          <w:szCs w:val="22"/>
        </w:rPr>
        <w:t xml:space="preserve">                          </w:t>
      </w:r>
      <w:r w:rsidRPr="00F85377">
        <w:rPr>
          <w:sz w:val="22"/>
          <w:szCs w:val="22"/>
        </w:rPr>
        <w:t>existing) and replacement of 7No windows.</w:t>
      </w:r>
      <w:r>
        <w:rPr>
          <w:sz w:val="22"/>
          <w:szCs w:val="22"/>
        </w:rPr>
        <w:t xml:space="preserve">  </w:t>
      </w:r>
      <w:r w:rsidRPr="009C2D22">
        <w:rPr>
          <w:b/>
          <w:bCs/>
          <w:sz w:val="22"/>
          <w:szCs w:val="22"/>
        </w:rPr>
        <w:t>Application Refused</w:t>
      </w:r>
    </w:p>
    <w:p w:rsidR="009C2D22" w:rsidRDefault="00EF3B5D" w:rsidP="000320FA">
      <w:pPr>
        <w:rPr>
          <w:sz w:val="22"/>
          <w:szCs w:val="22"/>
        </w:rPr>
      </w:pPr>
      <w:r>
        <w:rPr>
          <w:sz w:val="22"/>
          <w:szCs w:val="22"/>
        </w:rPr>
        <w:t xml:space="preserve">                          </w:t>
      </w:r>
      <w:r w:rsidR="000320FA" w:rsidRPr="008F2F5D">
        <w:rPr>
          <w:sz w:val="22"/>
          <w:szCs w:val="22"/>
          <w:u w:val="single"/>
        </w:rPr>
        <w:t>DC/24/0</w:t>
      </w:r>
      <w:r>
        <w:rPr>
          <w:sz w:val="22"/>
          <w:szCs w:val="22"/>
          <w:u w:val="single"/>
        </w:rPr>
        <w:t>5320</w:t>
      </w:r>
      <w:r w:rsidR="000320FA">
        <w:rPr>
          <w:sz w:val="22"/>
          <w:szCs w:val="22"/>
        </w:rPr>
        <w:t xml:space="preserve">:  </w:t>
      </w:r>
      <w:r>
        <w:rPr>
          <w:sz w:val="22"/>
          <w:szCs w:val="22"/>
        </w:rPr>
        <w:t>2 High Street –</w:t>
      </w:r>
      <w:r w:rsidR="009C2D22">
        <w:rPr>
          <w:sz w:val="22"/>
          <w:szCs w:val="22"/>
        </w:rPr>
        <w:t xml:space="preserve"> </w:t>
      </w:r>
      <w:r w:rsidR="009C2D22" w:rsidRPr="009C2D22">
        <w:rPr>
          <w:sz w:val="22"/>
          <w:szCs w:val="22"/>
        </w:rPr>
        <w:t xml:space="preserve">Application to determine if prior approval is required </w:t>
      </w:r>
    </w:p>
    <w:p w:rsidR="009C2D22" w:rsidRDefault="009C2D22" w:rsidP="000320FA">
      <w:pPr>
        <w:rPr>
          <w:sz w:val="22"/>
          <w:szCs w:val="22"/>
        </w:rPr>
      </w:pPr>
      <w:r>
        <w:rPr>
          <w:sz w:val="22"/>
          <w:szCs w:val="22"/>
        </w:rPr>
        <w:t xml:space="preserve">                          </w:t>
      </w:r>
      <w:r w:rsidRPr="009C2D22">
        <w:rPr>
          <w:sz w:val="22"/>
          <w:szCs w:val="22"/>
        </w:rPr>
        <w:t xml:space="preserve">for a proposed: Change of use from Commercial, Business and Service (Use Class E) to </w:t>
      </w:r>
    </w:p>
    <w:p w:rsidR="009C2D22" w:rsidRDefault="009C2D22" w:rsidP="000320FA">
      <w:pPr>
        <w:rPr>
          <w:sz w:val="22"/>
          <w:szCs w:val="22"/>
        </w:rPr>
      </w:pPr>
      <w:r>
        <w:rPr>
          <w:sz w:val="22"/>
          <w:szCs w:val="22"/>
        </w:rPr>
        <w:t xml:space="preserve">                          </w:t>
      </w:r>
      <w:r w:rsidRPr="009C2D22">
        <w:rPr>
          <w:sz w:val="22"/>
          <w:szCs w:val="22"/>
        </w:rPr>
        <w:t xml:space="preserve">Dwellinghouses (Use Class C3) Town &amp; Country Planning (General Permitted </w:t>
      </w:r>
    </w:p>
    <w:p w:rsidR="009C2D22" w:rsidRDefault="009C2D22" w:rsidP="000320FA">
      <w:pPr>
        <w:rPr>
          <w:sz w:val="22"/>
          <w:szCs w:val="22"/>
        </w:rPr>
      </w:pPr>
      <w:r>
        <w:rPr>
          <w:sz w:val="22"/>
          <w:szCs w:val="22"/>
        </w:rPr>
        <w:t xml:space="preserve">                          </w:t>
      </w:r>
      <w:r w:rsidRPr="009C2D22">
        <w:rPr>
          <w:sz w:val="22"/>
          <w:szCs w:val="22"/>
        </w:rPr>
        <w:t xml:space="preserve">Development)(England) Order 2015 (as amended) Schedule 2, Part 3, Class MA </w:t>
      </w:r>
      <w:r>
        <w:rPr>
          <w:sz w:val="22"/>
          <w:szCs w:val="22"/>
        </w:rPr>
        <w:t>–</w:t>
      </w:r>
      <w:r w:rsidRPr="009C2D22">
        <w:rPr>
          <w:sz w:val="22"/>
          <w:szCs w:val="22"/>
        </w:rPr>
        <w:t xml:space="preserve"> </w:t>
      </w:r>
    </w:p>
    <w:p w:rsidR="00EF3B5D" w:rsidRDefault="009C2D22" w:rsidP="000320FA">
      <w:pPr>
        <w:rPr>
          <w:sz w:val="22"/>
          <w:szCs w:val="22"/>
        </w:rPr>
      </w:pPr>
      <w:r>
        <w:rPr>
          <w:sz w:val="22"/>
          <w:szCs w:val="22"/>
        </w:rPr>
        <w:t xml:space="preserve">                          </w:t>
      </w:r>
      <w:r w:rsidRPr="009C2D22">
        <w:rPr>
          <w:sz w:val="22"/>
          <w:szCs w:val="22"/>
        </w:rPr>
        <w:t>Change ground floor to residential use.</w:t>
      </w:r>
      <w:r>
        <w:rPr>
          <w:sz w:val="22"/>
          <w:szCs w:val="22"/>
        </w:rPr>
        <w:t xml:space="preserve">  </w:t>
      </w:r>
      <w:r w:rsidRPr="009C2D22">
        <w:rPr>
          <w:b/>
          <w:bCs/>
          <w:sz w:val="22"/>
          <w:szCs w:val="22"/>
        </w:rPr>
        <w:t>Formal Approval IS required</w:t>
      </w:r>
      <w:r>
        <w:rPr>
          <w:sz w:val="22"/>
          <w:szCs w:val="22"/>
        </w:rPr>
        <w:t xml:space="preserve">.  </w:t>
      </w:r>
    </w:p>
    <w:p w:rsidR="006116C0" w:rsidRDefault="000320FA" w:rsidP="000320FA">
      <w:pPr>
        <w:rPr>
          <w:sz w:val="22"/>
          <w:szCs w:val="22"/>
        </w:rPr>
      </w:pPr>
      <w:r>
        <w:rPr>
          <w:sz w:val="22"/>
          <w:szCs w:val="22"/>
        </w:rPr>
        <w:t>DPC/25/2</w:t>
      </w:r>
      <w:r w:rsidR="006116C0">
        <w:rPr>
          <w:sz w:val="22"/>
          <w:szCs w:val="22"/>
        </w:rPr>
        <w:t>42</w:t>
      </w:r>
      <w:r>
        <w:rPr>
          <w:sz w:val="22"/>
          <w:szCs w:val="22"/>
        </w:rPr>
        <w:t xml:space="preserve"> – </w:t>
      </w:r>
      <w:proofErr w:type="spellStart"/>
      <w:r w:rsidRPr="001D7259">
        <w:rPr>
          <w:b/>
          <w:bCs/>
          <w:sz w:val="22"/>
          <w:szCs w:val="22"/>
        </w:rPr>
        <w:t>Barleyfields</w:t>
      </w:r>
      <w:proofErr w:type="spellEnd"/>
      <w:r w:rsidRPr="001D7259">
        <w:rPr>
          <w:b/>
          <w:bCs/>
          <w:sz w:val="22"/>
          <w:szCs w:val="22"/>
        </w:rPr>
        <w:t xml:space="preserve">, </w:t>
      </w:r>
      <w:proofErr w:type="spellStart"/>
      <w:r w:rsidRPr="001D7259">
        <w:rPr>
          <w:b/>
          <w:bCs/>
          <w:sz w:val="22"/>
          <w:szCs w:val="22"/>
        </w:rPr>
        <w:t>Aspall</w:t>
      </w:r>
      <w:proofErr w:type="spellEnd"/>
      <w:r w:rsidRPr="001D7259">
        <w:rPr>
          <w:b/>
          <w:bCs/>
          <w:sz w:val="22"/>
          <w:szCs w:val="22"/>
        </w:rPr>
        <w:t xml:space="preserve"> Road</w:t>
      </w:r>
      <w:r>
        <w:rPr>
          <w:sz w:val="22"/>
          <w:szCs w:val="22"/>
        </w:rPr>
        <w:t xml:space="preserve"> – report on completion of footpath </w:t>
      </w:r>
      <w:proofErr w:type="spellStart"/>
      <w:r>
        <w:rPr>
          <w:sz w:val="22"/>
          <w:szCs w:val="22"/>
        </w:rPr>
        <w:t>Aspall</w:t>
      </w:r>
      <w:proofErr w:type="spellEnd"/>
      <w:r>
        <w:rPr>
          <w:sz w:val="22"/>
          <w:szCs w:val="22"/>
        </w:rPr>
        <w:t xml:space="preserve"> Road</w:t>
      </w:r>
      <w:r w:rsidR="006116C0">
        <w:rPr>
          <w:sz w:val="22"/>
          <w:szCs w:val="22"/>
        </w:rPr>
        <w:t xml:space="preserve"> and </w:t>
      </w:r>
    </w:p>
    <w:p w:rsidR="000320FA" w:rsidRDefault="006116C0" w:rsidP="000320FA">
      <w:pPr>
        <w:rPr>
          <w:sz w:val="22"/>
          <w:szCs w:val="22"/>
        </w:rPr>
      </w:pPr>
      <w:r>
        <w:rPr>
          <w:sz w:val="22"/>
          <w:szCs w:val="22"/>
        </w:rPr>
        <w:t xml:space="preserve">                          completion of hedging/fencing at Recreation Ground/Cemetery boundary</w:t>
      </w:r>
    </w:p>
    <w:p w:rsidR="000320FA" w:rsidRDefault="000320FA" w:rsidP="000320FA">
      <w:pPr>
        <w:rPr>
          <w:b/>
          <w:bCs/>
          <w:sz w:val="22"/>
          <w:szCs w:val="22"/>
        </w:rPr>
      </w:pPr>
      <w:r>
        <w:rPr>
          <w:sz w:val="22"/>
          <w:szCs w:val="22"/>
        </w:rPr>
        <w:t>DPC/25/2</w:t>
      </w:r>
      <w:r w:rsidR="0034536D">
        <w:rPr>
          <w:sz w:val="22"/>
          <w:szCs w:val="22"/>
        </w:rPr>
        <w:t>43</w:t>
      </w:r>
      <w:r>
        <w:rPr>
          <w:sz w:val="22"/>
          <w:szCs w:val="22"/>
        </w:rPr>
        <w:t xml:space="preserve"> – </w:t>
      </w:r>
      <w:r w:rsidRPr="00010A1D">
        <w:rPr>
          <w:b/>
          <w:bCs/>
          <w:sz w:val="22"/>
          <w:szCs w:val="22"/>
        </w:rPr>
        <w:t>Trees and Shrubbery at Market Bridge and rear of parking space</w:t>
      </w:r>
      <w:r>
        <w:rPr>
          <w:b/>
          <w:bCs/>
          <w:sz w:val="22"/>
          <w:szCs w:val="22"/>
        </w:rPr>
        <w:t>s</w:t>
      </w:r>
      <w:r w:rsidRPr="00010A1D">
        <w:rPr>
          <w:b/>
          <w:bCs/>
          <w:sz w:val="22"/>
          <w:szCs w:val="22"/>
        </w:rPr>
        <w:t xml:space="preserve"> opposite URC</w:t>
      </w:r>
      <w:r>
        <w:rPr>
          <w:b/>
          <w:bCs/>
          <w:sz w:val="22"/>
          <w:szCs w:val="22"/>
        </w:rPr>
        <w:t xml:space="preserve">, </w:t>
      </w:r>
    </w:p>
    <w:p w:rsidR="0034536D" w:rsidRDefault="000320FA" w:rsidP="000320FA">
      <w:pPr>
        <w:rPr>
          <w:sz w:val="22"/>
          <w:szCs w:val="22"/>
        </w:rPr>
      </w:pPr>
      <w:r>
        <w:rPr>
          <w:b/>
          <w:bCs/>
          <w:sz w:val="22"/>
          <w:szCs w:val="22"/>
        </w:rPr>
        <w:t xml:space="preserve">                           Chancery Lane</w:t>
      </w:r>
      <w:r>
        <w:rPr>
          <w:sz w:val="22"/>
          <w:szCs w:val="22"/>
        </w:rPr>
        <w:t xml:space="preserve">:  </w:t>
      </w:r>
      <w:r w:rsidR="0034536D">
        <w:rPr>
          <w:sz w:val="22"/>
          <w:szCs w:val="22"/>
        </w:rPr>
        <w:t>report on pruning work</w:t>
      </w:r>
      <w:r>
        <w:rPr>
          <w:sz w:val="22"/>
          <w:szCs w:val="22"/>
        </w:rPr>
        <w:t xml:space="preserve"> </w:t>
      </w:r>
    </w:p>
    <w:p w:rsidR="000C2ABB" w:rsidRDefault="0034536D" w:rsidP="000320FA">
      <w:pPr>
        <w:rPr>
          <w:sz w:val="22"/>
          <w:szCs w:val="22"/>
        </w:rPr>
      </w:pPr>
      <w:r>
        <w:rPr>
          <w:sz w:val="22"/>
          <w:szCs w:val="22"/>
        </w:rPr>
        <w:t xml:space="preserve">DPC/25/244 – </w:t>
      </w:r>
      <w:r w:rsidRPr="0034536D">
        <w:rPr>
          <w:b/>
          <w:bCs/>
          <w:sz w:val="22"/>
          <w:szCs w:val="22"/>
        </w:rPr>
        <w:t>Lime Trees at URC burial ground boundary</w:t>
      </w:r>
      <w:r>
        <w:rPr>
          <w:sz w:val="22"/>
          <w:szCs w:val="22"/>
        </w:rPr>
        <w:t xml:space="preserve"> – report on condition of trees and action</w:t>
      </w:r>
      <w:r w:rsidR="000C2ABB">
        <w:rPr>
          <w:sz w:val="22"/>
          <w:szCs w:val="22"/>
        </w:rPr>
        <w:t xml:space="preserve"> </w:t>
      </w:r>
    </w:p>
    <w:p w:rsidR="00243B8F" w:rsidRDefault="000C2ABB" w:rsidP="000320FA">
      <w:pPr>
        <w:rPr>
          <w:sz w:val="22"/>
          <w:szCs w:val="22"/>
        </w:rPr>
      </w:pPr>
      <w:r>
        <w:rPr>
          <w:sz w:val="22"/>
          <w:szCs w:val="22"/>
        </w:rPr>
        <w:t xml:space="preserve">                          required</w:t>
      </w:r>
    </w:p>
    <w:p w:rsidR="000320FA" w:rsidRPr="000C2ABB" w:rsidRDefault="00243B8F" w:rsidP="000320FA">
      <w:pPr>
        <w:rPr>
          <w:b/>
          <w:bCs/>
          <w:sz w:val="22"/>
          <w:szCs w:val="22"/>
        </w:rPr>
      </w:pPr>
      <w:r>
        <w:rPr>
          <w:sz w:val="22"/>
          <w:szCs w:val="22"/>
        </w:rPr>
        <w:lastRenderedPageBreak/>
        <w:t xml:space="preserve">DPC/25/245 -  </w:t>
      </w:r>
      <w:r w:rsidRPr="00243B8F">
        <w:rPr>
          <w:b/>
          <w:bCs/>
          <w:sz w:val="22"/>
          <w:szCs w:val="22"/>
        </w:rPr>
        <w:t>To confirm Spring Litter Pick arrangements</w:t>
      </w:r>
      <w:r w:rsidR="000320FA">
        <w:rPr>
          <w:sz w:val="22"/>
          <w:szCs w:val="22"/>
        </w:rPr>
        <w:t xml:space="preserve">           </w:t>
      </w:r>
    </w:p>
    <w:p w:rsidR="000320FA" w:rsidRPr="00827B55" w:rsidRDefault="000320FA" w:rsidP="00827B55">
      <w:pPr>
        <w:rPr>
          <w:sz w:val="22"/>
          <w:szCs w:val="22"/>
        </w:rPr>
      </w:pPr>
      <w:r w:rsidRPr="00956B03">
        <w:rPr>
          <w:sz w:val="22"/>
          <w:szCs w:val="22"/>
        </w:rPr>
        <w:t>DPC/2</w:t>
      </w:r>
      <w:r>
        <w:rPr>
          <w:sz w:val="22"/>
          <w:szCs w:val="22"/>
        </w:rPr>
        <w:t>5/2</w:t>
      </w:r>
      <w:r w:rsidR="002D483A">
        <w:rPr>
          <w:sz w:val="22"/>
          <w:szCs w:val="22"/>
        </w:rPr>
        <w:t>4</w:t>
      </w:r>
      <w:r w:rsidR="00243B8F">
        <w:rPr>
          <w:sz w:val="22"/>
          <w:szCs w:val="22"/>
        </w:rPr>
        <w:t>6</w:t>
      </w:r>
      <w:r w:rsidRPr="00956B03">
        <w:rPr>
          <w:sz w:val="22"/>
          <w:szCs w:val="22"/>
        </w:rPr>
        <w:t xml:space="preserve"> – </w:t>
      </w:r>
      <w:r w:rsidRPr="00956B03">
        <w:rPr>
          <w:b/>
          <w:bCs/>
          <w:sz w:val="22"/>
          <w:szCs w:val="22"/>
        </w:rPr>
        <w:t>Finance and Administration</w:t>
      </w:r>
    </w:p>
    <w:p w:rsidR="000320FA" w:rsidRPr="00E356D3" w:rsidRDefault="000320FA" w:rsidP="000320FA">
      <w:pPr>
        <w:pStyle w:val="ListParagraph"/>
        <w:numPr>
          <w:ilvl w:val="0"/>
          <w:numId w:val="1"/>
        </w:numPr>
        <w:rPr>
          <w:sz w:val="22"/>
          <w:szCs w:val="22"/>
        </w:rPr>
      </w:pPr>
      <w:r w:rsidRPr="00E356D3">
        <w:rPr>
          <w:sz w:val="22"/>
          <w:szCs w:val="22"/>
        </w:rPr>
        <w:t>To approve accounts for payment and to note receipts and bank balances/reconciliations</w:t>
      </w:r>
    </w:p>
    <w:p w:rsidR="000320FA" w:rsidRDefault="000320FA" w:rsidP="000320FA">
      <w:pPr>
        <w:pStyle w:val="ListParagraph"/>
        <w:numPr>
          <w:ilvl w:val="0"/>
          <w:numId w:val="1"/>
        </w:numPr>
        <w:rPr>
          <w:sz w:val="22"/>
          <w:szCs w:val="22"/>
        </w:rPr>
      </w:pPr>
      <w:r>
        <w:rPr>
          <w:sz w:val="22"/>
          <w:szCs w:val="22"/>
        </w:rPr>
        <w:t xml:space="preserve">Finance Working Group :   </w:t>
      </w:r>
    </w:p>
    <w:p w:rsidR="000320FA" w:rsidRPr="00827B55" w:rsidRDefault="000320FA" w:rsidP="00827B55">
      <w:pPr>
        <w:pStyle w:val="ListParagraph"/>
        <w:numPr>
          <w:ilvl w:val="0"/>
          <w:numId w:val="2"/>
        </w:numPr>
        <w:rPr>
          <w:sz w:val="22"/>
          <w:szCs w:val="22"/>
        </w:rPr>
      </w:pPr>
      <w:r w:rsidRPr="00827B55">
        <w:rPr>
          <w:sz w:val="22"/>
          <w:szCs w:val="22"/>
        </w:rPr>
        <w:t xml:space="preserve">RFO </w:t>
      </w:r>
      <w:r w:rsidR="00827B55">
        <w:rPr>
          <w:sz w:val="22"/>
          <w:szCs w:val="22"/>
        </w:rPr>
        <w:t>report including accounts to end January 2025</w:t>
      </w:r>
    </w:p>
    <w:p w:rsidR="000320FA" w:rsidRDefault="00A62BAA" w:rsidP="000320FA">
      <w:pPr>
        <w:pStyle w:val="ListParagraph"/>
        <w:numPr>
          <w:ilvl w:val="0"/>
          <w:numId w:val="2"/>
        </w:numPr>
        <w:rPr>
          <w:sz w:val="22"/>
          <w:szCs w:val="22"/>
        </w:rPr>
      </w:pPr>
      <w:r>
        <w:rPr>
          <w:sz w:val="22"/>
          <w:szCs w:val="22"/>
        </w:rPr>
        <w:t>Cil Funding report</w:t>
      </w:r>
      <w:r w:rsidR="000320FA">
        <w:rPr>
          <w:sz w:val="22"/>
          <w:szCs w:val="22"/>
        </w:rPr>
        <w:t xml:space="preserve"> </w:t>
      </w:r>
    </w:p>
    <w:p w:rsidR="00093AB4" w:rsidRDefault="00093AB4" w:rsidP="000320FA">
      <w:pPr>
        <w:pStyle w:val="ListParagraph"/>
        <w:numPr>
          <w:ilvl w:val="0"/>
          <w:numId w:val="2"/>
        </w:numPr>
        <w:rPr>
          <w:sz w:val="22"/>
          <w:szCs w:val="22"/>
        </w:rPr>
      </w:pPr>
      <w:r>
        <w:rPr>
          <w:sz w:val="22"/>
          <w:szCs w:val="22"/>
        </w:rPr>
        <w:t>Other</w:t>
      </w:r>
    </w:p>
    <w:p w:rsidR="000320FA" w:rsidRDefault="008830E6" w:rsidP="00093AB4">
      <w:pPr>
        <w:pStyle w:val="ListParagraph"/>
        <w:numPr>
          <w:ilvl w:val="0"/>
          <w:numId w:val="1"/>
        </w:numPr>
        <w:rPr>
          <w:sz w:val="22"/>
          <w:szCs w:val="22"/>
        </w:rPr>
      </w:pPr>
      <w:r w:rsidRPr="00093AB4">
        <w:rPr>
          <w:sz w:val="22"/>
          <w:szCs w:val="22"/>
        </w:rPr>
        <w:t>Debenham Green Team - t</w:t>
      </w:r>
      <w:r w:rsidR="00E01680" w:rsidRPr="00093AB4">
        <w:rPr>
          <w:sz w:val="22"/>
          <w:szCs w:val="22"/>
        </w:rPr>
        <w:t xml:space="preserve">o consider funding application for </w:t>
      </w:r>
      <w:r w:rsidRPr="00093AB4">
        <w:rPr>
          <w:sz w:val="22"/>
          <w:szCs w:val="22"/>
        </w:rPr>
        <w:t>River Testing - £500 for consumable resources</w:t>
      </w:r>
    </w:p>
    <w:p w:rsidR="00B31EDE" w:rsidRPr="003D3E61" w:rsidRDefault="00B31EDE" w:rsidP="00093AB4">
      <w:pPr>
        <w:pStyle w:val="ListParagraph"/>
        <w:numPr>
          <w:ilvl w:val="0"/>
          <w:numId w:val="1"/>
        </w:numPr>
        <w:rPr>
          <w:sz w:val="22"/>
          <w:szCs w:val="22"/>
        </w:rPr>
      </w:pPr>
      <w:r>
        <w:rPr>
          <w:sz w:val="22"/>
          <w:szCs w:val="22"/>
        </w:rPr>
        <w:t>Debenham Primary School – to consider funding request</w:t>
      </w:r>
    </w:p>
    <w:p w:rsidR="000320FA" w:rsidRPr="009905D2" w:rsidRDefault="000320FA" w:rsidP="000320FA">
      <w:pPr>
        <w:pStyle w:val="ListParagraph"/>
        <w:numPr>
          <w:ilvl w:val="0"/>
          <w:numId w:val="1"/>
        </w:numPr>
        <w:rPr>
          <w:sz w:val="22"/>
          <w:szCs w:val="22"/>
        </w:rPr>
      </w:pPr>
      <w:r w:rsidRPr="009905D2">
        <w:rPr>
          <w:sz w:val="22"/>
          <w:szCs w:val="22"/>
        </w:rPr>
        <w:t>Employment Appeals Working Group – to approve Terms of Reference</w:t>
      </w:r>
    </w:p>
    <w:p w:rsidR="000320FA" w:rsidRDefault="000320FA" w:rsidP="000320FA">
      <w:pPr>
        <w:pStyle w:val="ListParagraph"/>
        <w:numPr>
          <w:ilvl w:val="0"/>
          <w:numId w:val="1"/>
        </w:numPr>
        <w:rPr>
          <w:sz w:val="22"/>
          <w:szCs w:val="22"/>
        </w:rPr>
      </w:pPr>
      <w:r>
        <w:rPr>
          <w:sz w:val="22"/>
          <w:szCs w:val="22"/>
        </w:rPr>
        <w:t xml:space="preserve">Parish Council Bier – report on </w:t>
      </w:r>
      <w:r w:rsidR="003D3E61">
        <w:rPr>
          <w:sz w:val="22"/>
          <w:szCs w:val="22"/>
        </w:rPr>
        <w:t xml:space="preserve">contact with </w:t>
      </w:r>
      <w:proofErr w:type="spellStart"/>
      <w:r w:rsidR="003D3E61">
        <w:rPr>
          <w:sz w:val="22"/>
          <w:szCs w:val="22"/>
        </w:rPr>
        <w:t>Bressingham</w:t>
      </w:r>
      <w:proofErr w:type="spellEnd"/>
      <w:r w:rsidR="003D3E61">
        <w:rPr>
          <w:sz w:val="22"/>
          <w:szCs w:val="22"/>
        </w:rPr>
        <w:t xml:space="preserve"> Museum</w:t>
      </w:r>
    </w:p>
    <w:p w:rsidR="006A36EE" w:rsidRDefault="00844D12" w:rsidP="000320FA">
      <w:pPr>
        <w:pStyle w:val="ListParagraph"/>
        <w:numPr>
          <w:ilvl w:val="0"/>
          <w:numId w:val="1"/>
        </w:numPr>
        <w:rPr>
          <w:sz w:val="22"/>
          <w:szCs w:val="22"/>
        </w:rPr>
      </w:pPr>
      <w:r>
        <w:rPr>
          <w:sz w:val="22"/>
          <w:szCs w:val="22"/>
        </w:rPr>
        <w:t>To review channels on Slack</w:t>
      </w:r>
    </w:p>
    <w:p w:rsidR="006A36EE" w:rsidRDefault="006A36EE" w:rsidP="000320FA">
      <w:pPr>
        <w:pStyle w:val="ListParagraph"/>
        <w:numPr>
          <w:ilvl w:val="0"/>
          <w:numId w:val="1"/>
        </w:numPr>
        <w:rPr>
          <w:sz w:val="22"/>
          <w:szCs w:val="22"/>
        </w:rPr>
      </w:pPr>
      <w:r>
        <w:rPr>
          <w:sz w:val="22"/>
          <w:szCs w:val="22"/>
        </w:rPr>
        <w:t>To approve appointment of the RFO</w:t>
      </w:r>
    </w:p>
    <w:p w:rsidR="00283EBC" w:rsidRDefault="006A36EE" w:rsidP="000320FA">
      <w:pPr>
        <w:pStyle w:val="ListParagraph"/>
        <w:numPr>
          <w:ilvl w:val="0"/>
          <w:numId w:val="1"/>
        </w:numPr>
        <w:rPr>
          <w:sz w:val="22"/>
          <w:szCs w:val="22"/>
        </w:rPr>
      </w:pPr>
      <w:r>
        <w:rPr>
          <w:sz w:val="22"/>
          <w:szCs w:val="22"/>
        </w:rPr>
        <w:t>To approv</w:t>
      </w:r>
      <w:r w:rsidR="00121B17">
        <w:rPr>
          <w:sz w:val="22"/>
          <w:szCs w:val="22"/>
        </w:rPr>
        <w:t>e</w:t>
      </w:r>
      <w:r>
        <w:rPr>
          <w:sz w:val="22"/>
          <w:szCs w:val="22"/>
        </w:rPr>
        <w:t xml:space="preserve"> appointment of the Internal Auditor (SALC)</w:t>
      </w:r>
    </w:p>
    <w:p w:rsidR="00D05578" w:rsidRDefault="00D05578" w:rsidP="000320FA">
      <w:pPr>
        <w:pStyle w:val="ListParagraph"/>
        <w:numPr>
          <w:ilvl w:val="0"/>
          <w:numId w:val="1"/>
        </w:numPr>
        <w:rPr>
          <w:sz w:val="22"/>
          <w:szCs w:val="22"/>
        </w:rPr>
      </w:pPr>
      <w:r>
        <w:rPr>
          <w:sz w:val="22"/>
          <w:szCs w:val="22"/>
        </w:rPr>
        <w:t>To appoint additional councillor to Complaints Group</w:t>
      </w:r>
    </w:p>
    <w:p w:rsidR="000320FA" w:rsidRPr="00FB2CB0" w:rsidRDefault="00283EBC" w:rsidP="000320FA">
      <w:pPr>
        <w:pStyle w:val="ListParagraph"/>
        <w:numPr>
          <w:ilvl w:val="0"/>
          <w:numId w:val="1"/>
        </w:numPr>
        <w:rPr>
          <w:sz w:val="22"/>
          <w:szCs w:val="22"/>
        </w:rPr>
      </w:pPr>
      <w:r>
        <w:rPr>
          <w:sz w:val="22"/>
          <w:szCs w:val="22"/>
        </w:rPr>
        <w:t>To consider a Debenham Day 2025</w:t>
      </w:r>
      <w:r w:rsidR="000320FA" w:rsidRPr="00FB2CB0">
        <w:rPr>
          <w:sz w:val="22"/>
          <w:szCs w:val="22"/>
        </w:rPr>
        <w:t xml:space="preserve"> </w:t>
      </w:r>
    </w:p>
    <w:p w:rsidR="000320FA" w:rsidRPr="00976ADD" w:rsidRDefault="000320FA" w:rsidP="000320FA">
      <w:pPr>
        <w:rPr>
          <w:b/>
          <w:bCs/>
          <w:sz w:val="22"/>
          <w:szCs w:val="22"/>
        </w:rPr>
      </w:pPr>
      <w:r>
        <w:rPr>
          <w:b/>
          <w:bCs/>
          <w:sz w:val="22"/>
          <w:szCs w:val="22"/>
        </w:rPr>
        <w:t xml:space="preserve"> </w:t>
      </w:r>
      <w:r w:rsidRPr="00976ADD">
        <w:rPr>
          <w:b/>
          <w:bCs/>
          <w:sz w:val="22"/>
          <w:szCs w:val="22"/>
        </w:rPr>
        <w:t>Committees, Working Groups and Representatives Reports</w:t>
      </w:r>
    </w:p>
    <w:p w:rsidR="000320FA" w:rsidRDefault="000320FA" w:rsidP="000320FA">
      <w:pPr>
        <w:rPr>
          <w:sz w:val="22"/>
          <w:szCs w:val="22"/>
        </w:rPr>
      </w:pPr>
      <w:r>
        <w:rPr>
          <w:sz w:val="22"/>
          <w:szCs w:val="22"/>
        </w:rPr>
        <w:t xml:space="preserve"> DPC/25/2</w:t>
      </w:r>
      <w:r w:rsidR="005E2F3E">
        <w:rPr>
          <w:sz w:val="22"/>
          <w:szCs w:val="22"/>
        </w:rPr>
        <w:t>4</w:t>
      </w:r>
      <w:r w:rsidR="00243B8F">
        <w:rPr>
          <w:sz w:val="22"/>
          <w:szCs w:val="22"/>
        </w:rPr>
        <w:t>7</w:t>
      </w:r>
      <w:r>
        <w:rPr>
          <w:sz w:val="22"/>
          <w:szCs w:val="22"/>
        </w:rPr>
        <w:t xml:space="preserve">:  </w:t>
      </w:r>
      <w:r w:rsidRPr="00E356D3">
        <w:rPr>
          <w:sz w:val="22"/>
          <w:szCs w:val="22"/>
        </w:rPr>
        <w:t xml:space="preserve">Debenham Neighbourhood Plan Review </w:t>
      </w:r>
    </w:p>
    <w:p w:rsidR="000320FA" w:rsidRPr="004B4429" w:rsidRDefault="000320FA" w:rsidP="000320FA">
      <w:pPr>
        <w:rPr>
          <w:sz w:val="22"/>
          <w:szCs w:val="22"/>
        </w:rPr>
      </w:pPr>
      <w:r>
        <w:rPr>
          <w:sz w:val="22"/>
          <w:szCs w:val="22"/>
        </w:rPr>
        <w:t xml:space="preserve"> DPC/25/2</w:t>
      </w:r>
      <w:r w:rsidR="005E2F3E">
        <w:rPr>
          <w:sz w:val="22"/>
          <w:szCs w:val="22"/>
        </w:rPr>
        <w:t>4</w:t>
      </w:r>
      <w:r w:rsidR="00243B8F">
        <w:rPr>
          <w:sz w:val="22"/>
          <w:szCs w:val="22"/>
        </w:rPr>
        <w:t>8</w:t>
      </w:r>
      <w:r>
        <w:rPr>
          <w:sz w:val="22"/>
          <w:szCs w:val="22"/>
        </w:rPr>
        <w:t xml:space="preserve">:  </w:t>
      </w:r>
      <w:r w:rsidRPr="00E356D3">
        <w:rPr>
          <w:sz w:val="22"/>
          <w:szCs w:val="22"/>
        </w:rPr>
        <w:t xml:space="preserve">Allotments </w:t>
      </w:r>
    </w:p>
    <w:p w:rsidR="00320F65" w:rsidRDefault="000320FA" w:rsidP="000320FA">
      <w:pPr>
        <w:rPr>
          <w:sz w:val="22"/>
          <w:szCs w:val="22"/>
        </w:rPr>
      </w:pPr>
      <w:r w:rsidRPr="007E4B08">
        <w:rPr>
          <w:sz w:val="22"/>
          <w:szCs w:val="22"/>
        </w:rPr>
        <w:t>DPC/2</w:t>
      </w:r>
      <w:r>
        <w:rPr>
          <w:sz w:val="22"/>
          <w:szCs w:val="22"/>
        </w:rPr>
        <w:t>5/2</w:t>
      </w:r>
      <w:r w:rsidR="005E2F3E">
        <w:rPr>
          <w:sz w:val="22"/>
          <w:szCs w:val="22"/>
        </w:rPr>
        <w:t>4</w:t>
      </w:r>
      <w:r w:rsidR="00243B8F">
        <w:rPr>
          <w:sz w:val="22"/>
          <w:szCs w:val="22"/>
        </w:rPr>
        <w:t>9</w:t>
      </w:r>
      <w:r w:rsidRPr="007E4B08">
        <w:rPr>
          <w:sz w:val="22"/>
          <w:szCs w:val="22"/>
        </w:rPr>
        <w:t>:  Recreation Ground</w:t>
      </w:r>
      <w:r w:rsidRPr="00197004">
        <w:rPr>
          <w:sz w:val="22"/>
          <w:szCs w:val="22"/>
        </w:rPr>
        <w:br/>
      </w:r>
      <w:r>
        <w:rPr>
          <w:sz w:val="22"/>
          <w:szCs w:val="22"/>
        </w:rPr>
        <w:t>DPC/25/2</w:t>
      </w:r>
      <w:r w:rsidR="00243B8F">
        <w:rPr>
          <w:sz w:val="22"/>
          <w:szCs w:val="22"/>
        </w:rPr>
        <w:t>50</w:t>
      </w:r>
      <w:r>
        <w:rPr>
          <w:sz w:val="22"/>
          <w:szCs w:val="22"/>
        </w:rPr>
        <w:t xml:space="preserve">:  </w:t>
      </w:r>
      <w:r w:rsidRPr="00197004">
        <w:rPr>
          <w:sz w:val="22"/>
          <w:szCs w:val="22"/>
        </w:rPr>
        <w:t xml:space="preserve">Emergency Plan </w:t>
      </w:r>
      <w:r w:rsidR="005E2F3E">
        <w:rPr>
          <w:sz w:val="22"/>
          <w:szCs w:val="22"/>
        </w:rPr>
        <w:t>Report</w:t>
      </w:r>
      <w:r w:rsidRPr="00197004">
        <w:rPr>
          <w:sz w:val="22"/>
          <w:szCs w:val="22"/>
        </w:rPr>
        <w:br/>
      </w:r>
      <w:r>
        <w:rPr>
          <w:sz w:val="22"/>
          <w:szCs w:val="22"/>
        </w:rPr>
        <w:t>DPC/25/2</w:t>
      </w:r>
      <w:r w:rsidR="002206DD">
        <w:rPr>
          <w:sz w:val="22"/>
          <w:szCs w:val="22"/>
        </w:rPr>
        <w:t>5</w:t>
      </w:r>
      <w:r w:rsidR="00243B8F">
        <w:rPr>
          <w:sz w:val="22"/>
          <w:szCs w:val="22"/>
        </w:rPr>
        <w:t>1</w:t>
      </w:r>
      <w:r>
        <w:rPr>
          <w:sz w:val="22"/>
          <w:szCs w:val="22"/>
        </w:rPr>
        <w:t xml:space="preserve">:  </w:t>
      </w:r>
      <w:r w:rsidRPr="00197004">
        <w:rPr>
          <w:sz w:val="22"/>
          <w:szCs w:val="22"/>
        </w:rPr>
        <w:t>Flood</w:t>
      </w:r>
      <w:r w:rsidR="00320F65">
        <w:rPr>
          <w:sz w:val="22"/>
          <w:szCs w:val="22"/>
        </w:rPr>
        <w:t>ing</w:t>
      </w:r>
      <w:r>
        <w:rPr>
          <w:sz w:val="22"/>
          <w:szCs w:val="22"/>
        </w:rPr>
        <w:t xml:space="preserve">:  </w:t>
      </w:r>
      <w:r w:rsidR="00320F65">
        <w:rPr>
          <w:sz w:val="22"/>
          <w:szCs w:val="22"/>
        </w:rPr>
        <w:t xml:space="preserve">1. </w:t>
      </w:r>
      <w:r w:rsidRPr="00350A8C">
        <w:rPr>
          <w:sz w:val="22"/>
          <w:szCs w:val="22"/>
        </w:rPr>
        <w:t xml:space="preserve">Storm </w:t>
      </w:r>
      <w:proofErr w:type="spellStart"/>
      <w:r w:rsidRPr="00350A8C">
        <w:rPr>
          <w:sz w:val="22"/>
          <w:szCs w:val="22"/>
        </w:rPr>
        <w:t>Babet</w:t>
      </w:r>
      <w:proofErr w:type="spellEnd"/>
      <w:r>
        <w:rPr>
          <w:sz w:val="22"/>
          <w:szCs w:val="22"/>
        </w:rPr>
        <w:t xml:space="preserve"> - to </w:t>
      </w:r>
      <w:r w:rsidR="003F25BE">
        <w:rPr>
          <w:sz w:val="22"/>
          <w:szCs w:val="22"/>
        </w:rPr>
        <w:t>clarify</w:t>
      </w:r>
      <w:r>
        <w:rPr>
          <w:sz w:val="22"/>
          <w:szCs w:val="22"/>
        </w:rPr>
        <w:t xml:space="preserve"> working group training to carry out silt clearance </w:t>
      </w:r>
    </w:p>
    <w:p w:rsidR="000320FA" w:rsidRDefault="00320F65" w:rsidP="000320FA">
      <w:pPr>
        <w:rPr>
          <w:sz w:val="22"/>
          <w:szCs w:val="22"/>
        </w:rPr>
      </w:pPr>
      <w:r>
        <w:rPr>
          <w:sz w:val="22"/>
          <w:szCs w:val="22"/>
        </w:rPr>
        <w:t xml:space="preserve">                                                </w:t>
      </w:r>
      <w:r w:rsidR="000320FA">
        <w:rPr>
          <w:sz w:val="22"/>
          <w:szCs w:val="22"/>
        </w:rPr>
        <w:t>and an</w:t>
      </w:r>
      <w:r w:rsidR="003F25BE">
        <w:rPr>
          <w:sz w:val="22"/>
          <w:szCs w:val="22"/>
        </w:rPr>
        <w:t>y</w:t>
      </w:r>
      <w:r w:rsidR="000320FA">
        <w:rPr>
          <w:sz w:val="22"/>
          <w:szCs w:val="22"/>
        </w:rPr>
        <w:t xml:space="preserve"> impact on downstream catchment areas</w:t>
      </w:r>
    </w:p>
    <w:p w:rsidR="00320F65" w:rsidRDefault="000320FA" w:rsidP="000320FA">
      <w:pPr>
        <w:rPr>
          <w:sz w:val="22"/>
          <w:szCs w:val="22"/>
        </w:rPr>
      </w:pPr>
      <w:r>
        <w:rPr>
          <w:sz w:val="22"/>
          <w:szCs w:val="22"/>
        </w:rPr>
        <w:t xml:space="preserve">                                       </w:t>
      </w:r>
      <w:r w:rsidR="00320F65">
        <w:rPr>
          <w:sz w:val="22"/>
          <w:szCs w:val="22"/>
        </w:rPr>
        <w:t xml:space="preserve">      2. </w:t>
      </w:r>
      <w:r>
        <w:rPr>
          <w:sz w:val="22"/>
          <w:szCs w:val="22"/>
        </w:rPr>
        <w:t xml:space="preserve">Report on </w:t>
      </w:r>
      <w:r w:rsidR="003F25BE">
        <w:rPr>
          <w:sz w:val="22"/>
          <w:szCs w:val="22"/>
        </w:rPr>
        <w:t xml:space="preserve">proposed meeting arrangements with Suffolk CC &amp; </w:t>
      </w:r>
    </w:p>
    <w:p w:rsidR="00320F65" w:rsidRDefault="00320F65" w:rsidP="000320FA">
      <w:pPr>
        <w:rPr>
          <w:sz w:val="22"/>
          <w:szCs w:val="22"/>
        </w:rPr>
      </w:pPr>
      <w:r>
        <w:rPr>
          <w:sz w:val="22"/>
          <w:szCs w:val="22"/>
        </w:rPr>
        <w:t xml:space="preserve">                                                 </w:t>
      </w:r>
      <w:r w:rsidR="003F25BE">
        <w:rPr>
          <w:sz w:val="22"/>
          <w:szCs w:val="22"/>
        </w:rPr>
        <w:t>Environ</w:t>
      </w:r>
      <w:r>
        <w:rPr>
          <w:sz w:val="22"/>
          <w:szCs w:val="22"/>
        </w:rPr>
        <w:t xml:space="preserve">ment </w:t>
      </w:r>
      <w:r w:rsidR="003F25BE">
        <w:rPr>
          <w:sz w:val="22"/>
          <w:szCs w:val="22"/>
        </w:rPr>
        <w:t xml:space="preserve">Agency Flood Teams following </w:t>
      </w:r>
      <w:r w:rsidR="000320FA">
        <w:rPr>
          <w:sz w:val="22"/>
          <w:szCs w:val="22"/>
        </w:rPr>
        <w:t xml:space="preserve">s.19 report </w:t>
      </w:r>
    </w:p>
    <w:p w:rsidR="00121B17" w:rsidRDefault="00320F65" w:rsidP="000320FA">
      <w:pPr>
        <w:rPr>
          <w:sz w:val="22"/>
          <w:szCs w:val="22"/>
        </w:rPr>
      </w:pPr>
      <w:r>
        <w:rPr>
          <w:sz w:val="22"/>
          <w:szCs w:val="22"/>
        </w:rPr>
        <w:t xml:space="preserve">                                             3. Report on flood at cemetery: to consider Suffolk CC Flood Team </w:t>
      </w:r>
    </w:p>
    <w:p w:rsidR="000320FA" w:rsidRDefault="00121B17" w:rsidP="000320FA">
      <w:pPr>
        <w:rPr>
          <w:sz w:val="22"/>
          <w:szCs w:val="22"/>
        </w:rPr>
      </w:pPr>
      <w:r>
        <w:rPr>
          <w:sz w:val="22"/>
          <w:szCs w:val="22"/>
        </w:rPr>
        <w:t xml:space="preserve">                                                 recommended </w:t>
      </w:r>
      <w:r w:rsidR="00320F65">
        <w:rPr>
          <w:sz w:val="22"/>
          <w:szCs w:val="22"/>
        </w:rPr>
        <w:t>action</w:t>
      </w:r>
      <w:r w:rsidR="000320FA">
        <w:rPr>
          <w:sz w:val="22"/>
          <w:szCs w:val="22"/>
        </w:rPr>
        <w:t xml:space="preserve">                     </w:t>
      </w:r>
    </w:p>
    <w:p w:rsidR="000320FA" w:rsidRDefault="000320FA" w:rsidP="000320FA">
      <w:pPr>
        <w:rPr>
          <w:sz w:val="22"/>
          <w:szCs w:val="22"/>
        </w:rPr>
      </w:pPr>
      <w:r>
        <w:rPr>
          <w:sz w:val="22"/>
          <w:szCs w:val="22"/>
        </w:rPr>
        <w:t>DPC/25/2</w:t>
      </w:r>
      <w:r w:rsidR="002206DD">
        <w:rPr>
          <w:sz w:val="22"/>
          <w:szCs w:val="22"/>
        </w:rPr>
        <w:t>5</w:t>
      </w:r>
      <w:r w:rsidR="00243B8F">
        <w:rPr>
          <w:sz w:val="22"/>
          <w:szCs w:val="22"/>
        </w:rPr>
        <w:t>2</w:t>
      </w:r>
      <w:r>
        <w:rPr>
          <w:sz w:val="22"/>
          <w:szCs w:val="22"/>
        </w:rPr>
        <w:t xml:space="preserve">:  </w:t>
      </w:r>
      <w:r w:rsidRPr="0037641D">
        <w:rPr>
          <w:sz w:val="22"/>
          <w:szCs w:val="22"/>
        </w:rPr>
        <w:t>Dog Bin emptying</w:t>
      </w:r>
      <w:r>
        <w:rPr>
          <w:sz w:val="22"/>
          <w:szCs w:val="22"/>
        </w:rPr>
        <w:t xml:space="preserve"> – report on bins emptied by MSDC and/or Village Warden </w:t>
      </w:r>
    </w:p>
    <w:p w:rsidR="000320FA" w:rsidRDefault="000320FA" w:rsidP="000320FA">
      <w:pPr>
        <w:rPr>
          <w:sz w:val="22"/>
          <w:szCs w:val="22"/>
        </w:rPr>
      </w:pPr>
      <w:r>
        <w:rPr>
          <w:sz w:val="22"/>
          <w:szCs w:val="22"/>
        </w:rPr>
        <w:t>DPC/25/2</w:t>
      </w:r>
      <w:r w:rsidR="004D2C7D">
        <w:rPr>
          <w:sz w:val="22"/>
          <w:szCs w:val="22"/>
        </w:rPr>
        <w:t>5</w:t>
      </w:r>
      <w:r w:rsidR="00243B8F">
        <w:rPr>
          <w:sz w:val="22"/>
          <w:szCs w:val="22"/>
        </w:rPr>
        <w:t>3</w:t>
      </w:r>
      <w:r>
        <w:rPr>
          <w:sz w:val="22"/>
          <w:szCs w:val="22"/>
        </w:rPr>
        <w:t xml:space="preserve">:  Highways:  </w:t>
      </w:r>
    </w:p>
    <w:p w:rsidR="000320FA" w:rsidRPr="002206DD" w:rsidRDefault="002206DD" w:rsidP="000320FA">
      <w:pPr>
        <w:pStyle w:val="ListParagraph"/>
        <w:numPr>
          <w:ilvl w:val="0"/>
          <w:numId w:val="3"/>
        </w:numPr>
        <w:rPr>
          <w:sz w:val="22"/>
          <w:szCs w:val="22"/>
        </w:rPr>
      </w:pPr>
      <w:r>
        <w:rPr>
          <w:sz w:val="22"/>
          <w:szCs w:val="22"/>
        </w:rPr>
        <w:t xml:space="preserve">Report on </w:t>
      </w:r>
      <w:r w:rsidR="000320FA" w:rsidRPr="00400A15">
        <w:rPr>
          <w:sz w:val="22"/>
          <w:szCs w:val="22"/>
        </w:rPr>
        <w:t xml:space="preserve">waste collection </w:t>
      </w:r>
      <w:r>
        <w:rPr>
          <w:sz w:val="22"/>
          <w:szCs w:val="22"/>
        </w:rPr>
        <w:t xml:space="preserve">of </w:t>
      </w:r>
      <w:r w:rsidR="000320FA" w:rsidRPr="00400A15">
        <w:rPr>
          <w:sz w:val="22"/>
          <w:szCs w:val="22"/>
        </w:rPr>
        <w:t xml:space="preserve">bins </w:t>
      </w:r>
      <w:r>
        <w:rPr>
          <w:sz w:val="22"/>
          <w:szCs w:val="22"/>
        </w:rPr>
        <w:t>at Cross Green following report to Public Realm</w:t>
      </w:r>
    </w:p>
    <w:p w:rsidR="000320FA" w:rsidRDefault="000320FA" w:rsidP="000320FA">
      <w:pPr>
        <w:pStyle w:val="ListParagraph"/>
        <w:numPr>
          <w:ilvl w:val="0"/>
          <w:numId w:val="3"/>
        </w:numPr>
        <w:rPr>
          <w:sz w:val="22"/>
          <w:szCs w:val="22"/>
        </w:rPr>
      </w:pPr>
      <w:r>
        <w:rPr>
          <w:sz w:val="22"/>
          <w:szCs w:val="22"/>
        </w:rPr>
        <w:t>Parking at High Street/Cross Green pavement</w:t>
      </w:r>
    </w:p>
    <w:p w:rsidR="002206DD" w:rsidRDefault="002206DD" w:rsidP="000320FA">
      <w:pPr>
        <w:pStyle w:val="ListParagraph"/>
        <w:numPr>
          <w:ilvl w:val="0"/>
          <w:numId w:val="3"/>
        </w:numPr>
        <w:rPr>
          <w:sz w:val="22"/>
          <w:szCs w:val="22"/>
        </w:rPr>
      </w:pPr>
      <w:r>
        <w:rPr>
          <w:sz w:val="22"/>
          <w:szCs w:val="22"/>
        </w:rPr>
        <w:t>Report on proposed Traffic Regulation Order</w:t>
      </w:r>
    </w:p>
    <w:p w:rsidR="002206DD" w:rsidRDefault="002206DD" w:rsidP="000320FA">
      <w:pPr>
        <w:pStyle w:val="ListParagraph"/>
        <w:numPr>
          <w:ilvl w:val="0"/>
          <w:numId w:val="3"/>
        </w:numPr>
        <w:rPr>
          <w:sz w:val="22"/>
          <w:szCs w:val="22"/>
        </w:rPr>
      </w:pPr>
      <w:r>
        <w:rPr>
          <w:sz w:val="22"/>
          <w:szCs w:val="22"/>
        </w:rPr>
        <w:t>To consider White Gates at village entry speed signs</w:t>
      </w:r>
    </w:p>
    <w:p w:rsidR="000320FA" w:rsidRPr="00400A15" w:rsidRDefault="000320FA" w:rsidP="000320FA">
      <w:pPr>
        <w:rPr>
          <w:sz w:val="22"/>
          <w:szCs w:val="22"/>
        </w:rPr>
      </w:pPr>
      <w:r w:rsidRPr="00400A15">
        <w:rPr>
          <w:sz w:val="22"/>
          <w:szCs w:val="22"/>
        </w:rPr>
        <w:t>DPC/2</w:t>
      </w:r>
      <w:r>
        <w:rPr>
          <w:sz w:val="22"/>
          <w:szCs w:val="22"/>
        </w:rPr>
        <w:t>5/22</w:t>
      </w:r>
      <w:r w:rsidR="004D2C7D">
        <w:rPr>
          <w:sz w:val="22"/>
          <w:szCs w:val="22"/>
        </w:rPr>
        <w:t>5</w:t>
      </w:r>
      <w:r w:rsidR="00243B8F">
        <w:rPr>
          <w:sz w:val="22"/>
          <w:szCs w:val="22"/>
        </w:rPr>
        <w:t>4</w:t>
      </w:r>
      <w:r w:rsidRPr="00400A15">
        <w:rPr>
          <w:sz w:val="22"/>
          <w:szCs w:val="22"/>
        </w:rPr>
        <w:t xml:space="preserve">- </w:t>
      </w:r>
      <w:r w:rsidRPr="00400A15">
        <w:rPr>
          <w:b/>
          <w:bCs/>
          <w:sz w:val="22"/>
          <w:szCs w:val="22"/>
        </w:rPr>
        <w:t>To consider correspondence received</w:t>
      </w:r>
      <w:r w:rsidRPr="00400A15">
        <w:rPr>
          <w:sz w:val="22"/>
          <w:szCs w:val="22"/>
        </w:rPr>
        <w:t xml:space="preserve"> (correspondence circulated to members ahead </w:t>
      </w:r>
    </w:p>
    <w:p w:rsidR="000320FA" w:rsidRDefault="000320FA" w:rsidP="000320FA">
      <w:pPr>
        <w:rPr>
          <w:b/>
          <w:bCs/>
          <w:sz w:val="22"/>
          <w:szCs w:val="22"/>
        </w:rPr>
      </w:pPr>
      <w:r>
        <w:rPr>
          <w:sz w:val="22"/>
          <w:szCs w:val="22"/>
        </w:rPr>
        <w:t xml:space="preserve">                          </w:t>
      </w:r>
      <w:r w:rsidRPr="00197004">
        <w:rPr>
          <w:sz w:val="22"/>
          <w:szCs w:val="22"/>
        </w:rPr>
        <w:t>of the meeting or included on the agenda for consideration)</w:t>
      </w:r>
      <w:r w:rsidRPr="00197004">
        <w:rPr>
          <w:sz w:val="22"/>
          <w:szCs w:val="22"/>
        </w:rPr>
        <w:br/>
      </w:r>
      <w:r w:rsidRPr="009625D1">
        <w:rPr>
          <w:sz w:val="22"/>
          <w:szCs w:val="22"/>
        </w:rPr>
        <w:t>DPC/2</w:t>
      </w:r>
      <w:r>
        <w:rPr>
          <w:sz w:val="22"/>
          <w:szCs w:val="22"/>
        </w:rPr>
        <w:t>5/2</w:t>
      </w:r>
      <w:r w:rsidR="004D2C7D">
        <w:rPr>
          <w:sz w:val="22"/>
          <w:szCs w:val="22"/>
        </w:rPr>
        <w:t>5</w:t>
      </w:r>
      <w:r w:rsidR="00243B8F">
        <w:rPr>
          <w:sz w:val="22"/>
          <w:szCs w:val="22"/>
        </w:rPr>
        <w:t>5</w:t>
      </w:r>
      <w:r w:rsidRPr="009625D1">
        <w:rPr>
          <w:sz w:val="22"/>
          <w:szCs w:val="22"/>
        </w:rPr>
        <w:t xml:space="preserve">– </w:t>
      </w:r>
      <w:r w:rsidRPr="009625D1">
        <w:rPr>
          <w:b/>
          <w:bCs/>
          <w:sz w:val="22"/>
          <w:szCs w:val="22"/>
        </w:rPr>
        <w:t>To receive any report from Councillors/requests for addition to a future</w:t>
      </w:r>
      <w:r w:rsidRPr="009625D1">
        <w:rPr>
          <w:sz w:val="22"/>
          <w:szCs w:val="22"/>
        </w:rPr>
        <w:t xml:space="preserve"> </w:t>
      </w:r>
      <w:r w:rsidRPr="009625D1">
        <w:rPr>
          <w:sz w:val="22"/>
          <w:szCs w:val="22"/>
        </w:rPr>
        <w:br/>
      </w:r>
      <w:r>
        <w:rPr>
          <w:b/>
          <w:bCs/>
          <w:sz w:val="22"/>
          <w:szCs w:val="22"/>
        </w:rPr>
        <w:t xml:space="preserve">                         </w:t>
      </w:r>
      <w:r w:rsidRPr="009625D1">
        <w:rPr>
          <w:b/>
          <w:bCs/>
          <w:sz w:val="22"/>
          <w:szCs w:val="22"/>
        </w:rPr>
        <w:t>agenda</w:t>
      </w:r>
      <w:r w:rsidRPr="009625D1">
        <w:rPr>
          <w:sz w:val="22"/>
          <w:szCs w:val="22"/>
        </w:rPr>
        <w:t xml:space="preserve"> (no decision can be made unless exempt or under delegated power)</w:t>
      </w:r>
      <w:r w:rsidRPr="009625D1">
        <w:rPr>
          <w:sz w:val="22"/>
          <w:szCs w:val="22"/>
        </w:rPr>
        <w:br/>
        <w:t>DPC/2</w:t>
      </w:r>
      <w:r>
        <w:rPr>
          <w:sz w:val="22"/>
          <w:szCs w:val="22"/>
        </w:rPr>
        <w:t>5/2</w:t>
      </w:r>
      <w:r w:rsidR="004D2C7D">
        <w:rPr>
          <w:sz w:val="22"/>
          <w:szCs w:val="22"/>
        </w:rPr>
        <w:t>5</w:t>
      </w:r>
      <w:r w:rsidR="00243B8F">
        <w:rPr>
          <w:sz w:val="22"/>
          <w:szCs w:val="22"/>
        </w:rPr>
        <w:t>6</w:t>
      </w:r>
      <w:r w:rsidRPr="009625D1">
        <w:rPr>
          <w:sz w:val="22"/>
          <w:szCs w:val="22"/>
        </w:rPr>
        <w:t xml:space="preserve">- </w:t>
      </w:r>
      <w:r>
        <w:rPr>
          <w:sz w:val="22"/>
          <w:szCs w:val="22"/>
        </w:rPr>
        <w:t xml:space="preserve"> </w:t>
      </w:r>
      <w:r w:rsidRPr="009625D1">
        <w:rPr>
          <w:b/>
          <w:bCs/>
          <w:sz w:val="22"/>
          <w:szCs w:val="22"/>
        </w:rPr>
        <w:t xml:space="preserve">Date of next </w:t>
      </w:r>
      <w:r>
        <w:rPr>
          <w:b/>
          <w:bCs/>
          <w:sz w:val="22"/>
          <w:szCs w:val="22"/>
        </w:rPr>
        <w:t xml:space="preserve">Parish Council </w:t>
      </w:r>
      <w:r w:rsidRPr="009625D1">
        <w:rPr>
          <w:b/>
          <w:bCs/>
          <w:sz w:val="22"/>
          <w:szCs w:val="22"/>
        </w:rPr>
        <w:t xml:space="preserve">meeting – </w:t>
      </w:r>
      <w:r w:rsidRPr="00DE1FF5">
        <w:rPr>
          <w:b/>
          <w:bCs/>
          <w:sz w:val="22"/>
          <w:szCs w:val="22"/>
        </w:rPr>
        <w:t xml:space="preserve">Monday </w:t>
      </w:r>
      <w:r w:rsidR="00245E63">
        <w:rPr>
          <w:b/>
          <w:bCs/>
          <w:sz w:val="22"/>
          <w:szCs w:val="22"/>
        </w:rPr>
        <w:t>17 March</w:t>
      </w:r>
      <w:r>
        <w:rPr>
          <w:b/>
          <w:bCs/>
          <w:sz w:val="22"/>
          <w:szCs w:val="22"/>
        </w:rPr>
        <w:t xml:space="preserve"> 2025, 7pm at Dove  </w:t>
      </w:r>
    </w:p>
    <w:p w:rsidR="00220BFC" w:rsidRDefault="000320FA" w:rsidP="000320FA">
      <w:pPr>
        <w:rPr>
          <w:b/>
          <w:bCs/>
          <w:sz w:val="22"/>
          <w:szCs w:val="22"/>
        </w:rPr>
      </w:pPr>
      <w:r>
        <w:rPr>
          <w:b/>
          <w:bCs/>
          <w:sz w:val="22"/>
          <w:szCs w:val="22"/>
        </w:rPr>
        <w:t xml:space="preserve">                         Cottage, High Street, Debenham</w:t>
      </w:r>
      <w:r w:rsidRPr="009625D1">
        <w:rPr>
          <w:b/>
          <w:bCs/>
          <w:sz w:val="22"/>
          <w:szCs w:val="22"/>
        </w:rPr>
        <w:br/>
        <w:t>DPC/2</w:t>
      </w:r>
      <w:r>
        <w:rPr>
          <w:b/>
          <w:bCs/>
          <w:sz w:val="22"/>
          <w:szCs w:val="22"/>
        </w:rPr>
        <w:t>5/2</w:t>
      </w:r>
      <w:r w:rsidR="004D2C7D">
        <w:rPr>
          <w:b/>
          <w:bCs/>
          <w:sz w:val="22"/>
          <w:szCs w:val="22"/>
        </w:rPr>
        <w:t>5</w:t>
      </w:r>
      <w:r w:rsidR="00243B8F">
        <w:rPr>
          <w:b/>
          <w:bCs/>
          <w:sz w:val="22"/>
          <w:szCs w:val="22"/>
        </w:rPr>
        <w:t>7</w:t>
      </w:r>
      <w:r>
        <w:rPr>
          <w:b/>
          <w:bCs/>
          <w:sz w:val="22"/>
          <w:szCs w:val="22"/>
        </w:rPr>
        <w:t xml:space="preserve"> </w:t>
      </w:r>
      <w:r w:rsidRPr="009625D1">
        <w:rPr>
          <w:b/>
          <w:bCs/>
          <w:sz w:val="22"/>
          <w:szCs w:val="22"/>
        </w:rPr>
        <w:t>– To consider the temporary exclusion of the public and press: That pursuant to the Public Bodies (Admission at meetings) Act 1960 the Public and Press be excluded from the meeting due to the confidential nature of the business to be discussed.</w:t>
      </w:r>
    </w:p>
    <w:p w:rsidR="000320FA" w:rsidRPr="00400A15" w:rsidRDefault="00220BFC" w:rsidP="000320FA">
      <w:pPr>
        <w:rPr>
          <w:b/>
          <w:bCs/>
          <w:sz w:val="22"/>
          <w:szCs w:val="22"/>
        </w:rPr>
      </w:pPr>
      <w:r w:rsidRPr="00220BFC">
        <w:rPr>
          <w:sz w:val="22"/>
          <w:szCs w:val="22"/>
        </w:rPr>
        <w:t>DPC/25/258</w:t>
      </w:r>
      <w:r>
        <w:rPr>
          <w:sz w:val="22"/>
          <w:szCs w:val="22"/>
        </w:rPr>
        <w:t xml:space="preserve"> – to consider parishioner </w:t>
      </w:r>
      <w:r w:rsidR="0039146F">
        <w:rPr>
          <w:sz w:val="22"/>
          <w:szCs w:val="22"/>
        </w:rPr>
        <w:t>correspondence</w:t>
      </w:r>
      <w:r w:rsidR="000320FA" w:rsidRPr="009625D1">
        <w:rPr>
          <w:sz w:val="22"/>
          <w:szCs w:val="22"/>
        </w:rPr>
        <w:br/>
        <w:t>DPC/2</w:t>
      </w:r>
      <w:r w:rsidR="000320FA">
        <w:rPr>
          <w:sz w:val="22"/>
          <w:szCs w:val="22"/>
        </w:rPr>
        <w:t>5/2</w:t>
      </w:r>
      <w:r w:rsidR="004D2C7D">
        <w:rPr>
          <w:sz w:val="22"/>
          <w:szCs w:val="22"/>
        </w:rPr>
        <w:t>5</w:t>
      </w:r>
      <w:r w:rsidR="00F70FB3">
        <w:rPr>
          <w:sz w:val="22"/>
          <w:szCs w:val="22"/>
        </w:rPr>
        <w:t>9</w:t>
      </w:r>
      <w:r w:rsidR="000320FA" w:rsidRPr="009625D1">
        <w:rPr>
          <w:sz w:val="22"/>
          <w:szCs w:val="22"/>
        </w:rPr>
        <w:t xml:space="preserve">– Employment Committee </w:t>
      </w:r>
      <w:r w:rsidR="000320FA">
        <w:rPr>
          <w:sz w:val="22"/>
          <w:szCs w:val="22"/>
        </w:rPr>
        <w:t xml:space="preserve">Report </w:t>
      </w:r>
    </w:p>
    <w:p w:rsidR="000320FA" w:rsidRPr="009625D1" w:rsidRDefault="000320FA" w:rsidP="000320FA">
      <w:pPr>
        <w:rPr>
          <w:sz w:val="22"/>
          <w:szCs w:val="22"/>
        </w:rPr>
      </w:pPr>
    </w:p>
    <w:p w:rsidR="000320FA" w:rsidRPr="009625D1" w:rsidRDefault="000320FA" w:rsidP="000320FA">
      <w:pPr>
        <w:rPr>
          <w:sz w:val="22"/>
          <w:szCs w:val="22"/>
        </w:rPr>
      </w:pPr>
    </w:p>
    <w:p w:rsidR="000320FA" w:rsidRDefault="000320FA" w:rsidP="000320FA"/>
    <w:p w:rsidR="000320FA" w:rsidRDefault="000320FA" w:rsidP="000320FA"/>
    <w:p w:rsidR="00967F16" w:rsidRDefault="00967F16"/>
    <w:sectPr w:rsidR="00967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A60"/>
    <w:multiLevelType w:val="hybridMultilevel"/>
    <w:tmpl w:val="FA9CE48A"/>
    <w:lvl w:ilvl="0" w:tplc="3AE838E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535E2C"/>
    <w:multiLevelType w:val="hybridMultilevel"/>
    <w:tmpl w:val="BD8428B8"/>
    <w:lvl w:ilvl="0" w:tplc="84AC3BC2">
      <w:start w:val="1"/>
      <w:numFmt w:val="lowerRoman"/>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E9F60DB"/>
    <w:multiLevelType w:val="hybridMultilevel"/>
    <w:tmpl w:val="1062CE38"/>
    <w:lvl w:ilvl="0" w:tplc="7EE6A9EA">
      <w:start w:val="1"/>
      <w:numFmt w:val="decimal"/>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num w:numId="1" w16cid:durableId="1245531073">
    <w:abstractNumId w:val="0"/>
  </w:num>
  <w:num w:numId="2" w16cid:durableId="1395661820">
    <w:abstractNumId w:val="1"/>
  </w:num>
  <w:num w:numId="3" w16cid:durableId="1658461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FA"/>
    <w:rsid w:val="000320FA"/>
    <w:rsid w:val="00093AB4"/>
    <w:rsid w:val="000C2ABB"/>
    <w:rsid w:val="000D4881"/>
    <w:rsid w:val="00121B17"/>
    <w:rsid w:val="001953A8"/>
    <w:rsid w:val="001F16D4"/>
    <w:rsid w:val="002206DD"/>
    <w:rsid w:val="00220BFC"/>
    <w:rsid w:val="00243B8F"/>
    <w:rsid w:val="00245E63"/>
    <w:rsid w:val="00283EBC"/>
    <w:rsid w:val="002D483A"/>
    <w:rsid w:val="002E4213"/>
    <w:rsid w:val="00311E52"/>
    <w:rsid w:val="00320F65"/>
    <w:rsid w:val="0034536D"/>
    <w:rsid w:val="0039146F"/>
    <w:rsid w:val="00392539"/>
    <w:rsid w:val="00394BC0"/>
    <w:rsid w:val="003D3E61"/>
    <w:rsid w:val="003F25BE"/>
    <w:rsid w:val="00434B69"/>
    <w:rsid w:val="004D2C7D"/>
    <w:rsid w:val="005C3FB3"/>
    <w:rsid w:val="005E2F3E"/>
    <w:rsid w:val="00605AC0"/>
    <w:rsid w:val="006116C0"/>
    <w:rsid w:val="006A36EE"/>
    <w:rsid w:val="007B441E"/>
    <w:rsid w:val="00827B55"/>
    <w:rsid w:val="00844D12"/>
    <w:rsid w:val="008830E6"/>
    <w:rsid w:val="00967F16"/>
    <w:rsid w:val="009C2D22"/>
    <w:rsid w:val="009E07C3"/>
    <w:rsid w:val="00A62BAA"/>
    <w:rsid w:val="00B14651"/>
    <w:rsid w:val="00B31EDE"/>
    <w:rsid w:val="00B5413B"/>
    <w:rsid w:val="00B770A1"/>
    <w:rsid w:val="00D05578"/>
    <w:rsid w:val="00E01680"/>
    <w:rsid w:val="00EF3B5D"/>
    <w:rsid w:val="00F70FB3"/>
    <w:rsid w:val="00F8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D15ADC"/>
  <w15:chartTrackingRefBased/>
  <w15:docId w15:val="{AB8FB739-7310-2745-AD91-CEC091D1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0FA"/>
    <w:pPr>
      <w:ind w:left="720"/>
      <w:contextualSpacing/>
    </w:pPr>
  </w:style>
  <w:style w:type="paragraph" w:styleId="NormalWeb">
    <w:name w:val="Normal (Web)"/>
    <w:basedOn w:val="Normal"/>
    <w:uiPriority w:val="99"/>
    <w:semiHidden/>
    <w:unhideWhenUsed/>
    <w:rsid w:val="000320F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Lynne Cockerton</cp:lastModifiedBy>
  <cp:revision>44</cp:revision>
  <dcterms:created xsi:type="dcterms:W3CDTF">2025-02-10T13:10:00Z</dcterms:created>
  <dcterms:modified xsi:type="dcterms:W3CDTF">2025-02-12T10:50:00Z</dcterms:modified>
</cp:coreProperties>
</file>